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0958" w14:textId="77777777" w:rsidR="00587DDE" w:rsidRPr="00587DDE" w:rsidRDefault="00587DDE" w:rsidP="00587DDE">
      <w:pPr>
        <w:pStyle w:val="Standard"/>
        <w:spacing w:line="276" w:lineRule="auto"/>
        <w:jc w:val="center"/>
        <w:rPr>
          <w:rFonts w:ascii="Arial" w:hAnsi="Arial" w:cs="Arial"/>
          <w:b/>
          <w:bCs/>
          <w:color w:val="FFC000"/>
          <w:sz w:val="36"/>
          <w:szCs w:val="36"/>
          <w:u w:val="single"/>
        </w:rPr>
      </w:pPr>
      <w:r>
        <w:rPr>
          <w:noProof/>
        </w:rPr>
        <w:drawing>
          <wp:anchor distT="0" distB="0" distL="114300" distR="114300" simplePos="0" relativeHeight="251593728" behindDoc="1" locked="0" layoutInCell="1" allowOverlap="1" wp14:anchorId="1DCD47A8" wp14:editId="6742C9DA">
            <wp:simplePos x="0" y="0"/>
            <wp:positionH relativeFrom="page">
              <wp:align>right</wp:align>
            </wp:positionH>
            <wp:positionV relativeFrom="paragraph">
              <wp:posOffset>-892355</wp:posOffset>
            </wp:positionV>
            <wp:extent cx="7543800" cy="106730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Fonts w:ascii="Arial" w:hAnsi="Arial" w:cs="Arial"/>
          <w:b/>
          <w:bCs/>
          <w:color w:val="FFC000"/>
          <w:sz w:val="36"/>
          <w:szCs w:val="36"/>
          <w:u w:val="single"/>
        </w:rPr>
        <w:t xml:space="preserve">Les crises </w:t>
      </w:r>
      <w:r w:rsidRPr="00587DDE">
        <w:rPr>
          <w:rFonts w:ascii="Arial" w:hAnsi="Arial" w:cs="Arial"/>
          <w:b/>
          <w:bCs/>
          <w:color w:val="FFC000"/>
          <w:sz w:val="36"/>
          <w:szCs w:val="36"/>
          <w:u w:val="single"/>
        </w:rPr>
        <w:t>financières</w:t>
      </w:r>
      <w:r w:rsidRPr="00587DDE">
        <w:rPr>
          <w:rFonts w:ascii="Arial" w:hAnsi="Arial" w:cs="Arial"/>
          <w:b/>
          <w:bCs/>
          <w:color w:val="FFC000"/>
          <w:sz w:val="36"/>
          <w:szCs w:val="36"/>
          <w:u w:val="single"/>
        </w:rPr>
        <w:t xml:space="preserve"> et leur régulation</w:t>
      </w:r>
    </w:p>
    <w:p w14:paraId="481B5EC4" w14:textId="77777777" w:rsidR="00587DDE" w:rsidRPr="00587DDE" w:rsidRDefault="00587DDE" w:rsidP="00587DDE">
      <w:pPr>
        <w:pStyle w:val="Standard"/>
        <w:spacing w:line="276" w:lineRule="auto"/>
        <w:jc w:val="center"/>
        <w:rPr>
          <w:rFonts w:ascii="Arial" w:hAnsi="Arial" w:cs="Arial"/>
          <w:b/>
          <w:bCs/>
          <w:color w:val="FFC000"/>
          <w:sz w:val="36"/>
          <w:szCs w:val="36"/>
          <w:u w:val="single"/>
        </w:rPr>
      </w:pPr>
    </w:p>
    <w:p w14:paraId="5D0F7153" w14:textId="77777777" w:rsidR="00587DDE" w:rsidRPr="00587DDE" w:rsidRDefault="00587DDE" w:rsidP="00587DDE">
      <w:pPr>
        <w:pStyle w:val="Standard"/>
        <w:spacing w:line="276" w:lineRule="auto"/>
        <w:jc w:val="center"/>
        <w:rPr>
          <w:rFonts w:ascii="Arial" w:hAnsi="Arial" w:cs="Arial"/>
          <w:b/>
          <w:bCs/>
          <w:color w:val="FFC000"/>
          <w:sz w:val="36"/>
          <w:szCs w:val="36"/>
          <w:u w:val="single"/>
        </w:rPr>
      </w:pPr>
    </w:p>
    <w:p w14:paraId="347B5B1D" w14:textId="77777777" w:rsidR="00587DDE" w:rsidRPr="00587DDE" w:rsidRDefault="00587DDE" w:rsidP="00587DDE">
      <w:pPr>
        <w:pStyle w:val="Corps"/>
        <w:spacing w:line="276" w:lineRule="auto"/>
        <w:jc w:val="both"/>
        <w:rPr>
          <w:rFonts w:ascii="Arial" w:hAnsi="Arial" w:cs="Arial"/>
          <w:b/>
          <w:bCs/>
          <w:color w:val="0070C0"/>
          <w:sz w:val="24"/>
          <w:szCs w:val="24"/>
          <w:u w:val="single"/>
        </w:rPr>
      </w:pPr>
      <w:r w:rsidRPr="00587DDE">
        <w:rPr>
          <w:rFonts w:ascii="Arial" w:hAnsi="Arial" w:cs="Arial"/>
          <w:b/>
          <w:bCs/>
          <w:color w:val="0070C0"/>
          <w:sz w:val="24"/>
          <w:szCs w:val="24"/>
          <w:u w:val="single"/>
        </w:rPr>
        <w:t>Intro</w:t>
      </w:r>
    </w:p>
    <w:p w14:paraId="7B6338D4"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888204B"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rPr>
        <w:t>Ex du krach boursier en Chine en 2015</w:t>
      </w:r>
      <w:r w:rsidRPr="00587DDE">
        <w:rPr>
          <w:rFonts w:ascii="Arial" w:hAnsi="Arial" w:cs="Arial"/>
          <w:color w:val="000000" w:themeColor="text1"/>
          <w:sz w:val="24"/>
          <w:szCs w:val="24"/>
        </w:rPr>
        <w:t xml:space="preserve">: perte de valeur des titres cotés à la bourse de Shanghai = </w:t>
      </w:r>
      <w:proofErr w:type="spellStart"/>
      <w:r w:rsidRPr="00587DDE">
        <w:rPr>
          <w:rFonts w:ascii="Arial" w:hAnsi="Arial" w:cs="Arial"/>
          <w:color w:val="000000" w:themeColor="text1"/>
          <w:sz w:val="24"/>
          <w:szCs w:val="24"/>
        </w:rPr>
        <w:t>csq</w:t>
      </w:r>
      <w:proofErr w:type="spellEnd"/>
      <w:r w:rsidRPr="00587DDE">
        <w:rPr>
          <w:rFonts w:ascii="Arial" w:hAnsi="Arial" w:cs="Arial"/>
          <w:color w:val="000000" w:themeColor="text1"/>
          <w:sz w:val="24"/>
          <w:szCs w:val="24"/>
        </w:rPr>
        <w:t xml:space="preserve"> d’une bulle </w:t>
      </w:r>
      <w:proofErr w:type="spellStart"/>
      <w:r w:rsidRPr="00587DDE">
        <w:rPr>
          <w:rFonts w:ascii="Arial" w:hAnsi="Arial" w:cs="Arial"/>
          <w:color w:val="000000" w:themeColor="text1"/>
          <w:sz w:val="24"/>
          <w:szCs w:val="24"/>
        </w:rPr>
        <w:t>speculative</w:t>
      </w:r>
      <w:proofErr w:type="spellEnd"/>
      <w:r w:rsidRPr="00587DDE">
        <w:rPr>
          <w:rFonts w:ascii="Arial" w:hAnsi="Arial" w:cs="Arial"/>
          <w:color w:val="000000" w:themeColor="text1"/>
          <w:sz w:val="24"/>
          <w:szCs w:val="24"/>
        </w:rPr>
        <w:t xml:space="preserve">  -&gt; série de mesure par le gvt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limiter les </w:t>
      </w:r>
      <w:proofErr w:type="spellStart"/>
      <w:r w:rsidRPr="00587DDE">
        <w:rPr>
          <w:rFonts w:ascii="Arial" w:hAnsi="Arial" w:cs="Arial"/>
          <w:color w:val="000000" w:themeColor="text1"/>
          <w:sz w:val="24"/>
          <w:szCs w:val="24"/>
        </w:rPr>
        <w:t>csq</w:t>
      </w:r>
      <w:proofErr w:type="spellEnd"/>
      <w:r w:rsidRPr="00587DDE">
        <w:rPr>
          <w:rFonts w:ascii="Arial" w:hAnsi="Arial" w:cs="Arial"/>
          <w:color w:val="000000" w:themeColor="text1"/>
          <w:sz w:val="24"/>
          <w:szCs w:val="24"/>
        </w:rPr>
        <w:t xml:space="preserve"> sur les ménages des classes moyennes (avaient placé leur épargne): baisse des TI de la BC, nb de ventes à CT réduit, introduction en bourse interdits, on incite les ménages à acheter des titre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que leur valeur cesse de baisser… Crise gagne ensuite d’autre bourses chinoises (Shenzhen et HK). Reprise en février 2016.</w:t>
      </w:r>
    </w:p>
    <w:p w14:paraId="094B99B8"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454CB5C"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2M° = montre de l’instabilité </w:t>
      </w:r>
      <w:proofErr w:type="spell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 xml:space="preserve"> et des crises fin</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svt</w:t>
      </w:r>
      <w:proofErr w:type="spellEnd"/>
      <w:r w:rsidRPr="00587DDE">
        <w:rPr>
          <w:rFonts w:ascii="Arial" w:hAnsi="Arial" w:cs="Arial"/>
          <w:color w:val="000000" w:themeColor="text1"/>
          <w:sz w:val="24"/>
          <w:szCs w:val="24"/>
        </w:rPr>
        <w:t xml:space="preserve"> crise jumelles </w:t>
      </w:r>
      <w:proofErr w:type="spellStart"/>
      <w:r w:rsidRPr="00587DDE">
        <w:rPr>
          <w:rFonts w:ascii="Arial" w:hAnsi="Arial" w:cs="Arial"/>
          <w:color w:val="000000" w:themeColor="text1"/>
          <w:sz w:val="24"/>
          <w:szCs w:val="24"/>
        </w:rPr>
        <w:t>ie</w:t>
      </w:r>
      <w:proofErr w:type="spellEnd"/>
      <w:r w:rsidRPr="00587DDE">
        <w:rPr>
          <w:rFonts w:ascii="Arial" w:hAnsi="Arial" w:cs="Arial"/>
          <w:color w:val="000000" w:themeColor="text1"/>
          <w:sz w:val="24"/>
          <w:szCs w:val="24"/>
        </w:rPr>
        <w:t xml:space="preserve"> crise bancaire et de </w:t>
      </w:r>
      <w:proofErr w:type="gramStart"/>
      <w:r w:rsidRPr="00587DDE">
        <w:rPr>
          <w:rFonts w:ascii="Arial" w:hAnsi="Arial" w:cs="Arial"/>
          <w:color w:val="000000" w:themeColor="text1"/>
          <w:sz w:val="24"/>
          <w:szCs w:val="24"/>
        </w:rPr>
        <w:t>change)  -</w:t>
      </w:r>
      <w:proofErr w:type="gramEnd"/>
      <w:r w:rsidRPr="00587DDE">
        <w:rPr>
          <w:rFonts w:ascii="Arial" w:hAnsi="Arial" w:cs="Arial"/>
          <w:color w:val="000000" w:themeColor="text1"/>
          <w:sz w:val="24"/>
          <w:szCs w:val="24"/>
        </w:rPr>
        <w:t xml:space="preserve">&gt; 90s </w:t>
      </w:r>
      <w:proofErr w:type="spellStart"/>
      <w:r w:rsidRPr="00587DDE">
        <w:rPr>
          <w:rFonts w:ascii="Arial" w:hAnsi="Arial" w:cs="Arial"/>
          <w:color w:val="000000" w:themeColor="text1"/>
          <w:sz w:val="24"/>
          <w:szCs w:val="24"/>
        </w:rPr>
        <w:t>stt</w:t>
      </w:r>
      <w:proofErr w:type="spellEnd"/>
      <w:r w:rsidRPr="00587DDE">
        <w:rPr>
          <w:rFonts w:ascii="Arial" w:hAnsi="Arial" w:cs="Arial"/>
          <w:color w:val="000000" w:themeColor="text1"/>
          <w:sz w:val="24"/>
          <w:szCs w:val="24"/>
        </w:rPr>
        <w:t xml:space="preserve">. Série de crises locales ou régionales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répercussions </w:t>
      </w:r>
      <w:proofErr w:type="gramStart"/>
      <w:r w:rsidRPr="00587DDE">
        <w:rPr>
          <w:rFonts w:ascii="Arial" w:hAnsi="Arial" w:cs="Arial"/>
          <w:color w:val="000000" w:themeColor="text1"/>
          <w:sz w:val="24"/>
          <w:szCs w:val="24"/>
        </w:rPr>
        <w:t>internationales:</w:t>
      </w:r>
      <w:proofErr w:type="gram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rPr>
        <w:t>crise mexicaine (94-95), « crise Tequila », crise asiatique en 97, crise en Russie et au Brésil en 98-99, en Turquie fin 2000, en Argentine 2001, re au Brésil en 2002</w:t>
      </w:r>
      <w:r w:rsidRPr="00587DDE">
        <w:rPr>
          <w:rFonts w:ascii="Arial" w:hAnsi="Arial" w:cs="Arial"/>
          <w:color w:val="000000" w:themeColor="text1"/>
          <w:sz w:val="24"/>
          <w:szCs w:val="24"/>
        </w:rPr>
        <w:t xml:space="preserve">. Crises </w:t>
      </w:r>
      <w:r w:rsidRPr="00587DDE">
        <w:rPr>
          <w:rStyle w:val="Aucun"/>
          <w:rFonts w:ascii="Arial" w:hAnsi="Arial" w:cs="Arial"/>
          <w:b/>
          <w:bCs/>
          <w:color w:val="000000" w:themeColor="text1"/>
          <w:sz w:val="24"/>
          <w:szCs w:val="24"/>
        </w:rPr>
        <w:t xml:space="preserve">aussi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pays </w:t>
      </w:r>
      <w:proofErr w:type="gramStart"/>
      <w:r w:rsidRPr="00587DDE">
        <w:rPr>
          <w:rStyle w:val="Aucun"/>
          <w:rFonts w:ascii="Arial" w:hAnsi="Arial" w:cs="Arial"/>
          <w:b/>
          <w:bCs/>
          <w:color w:val="000000" w:themeColor="text1"/>
          <w:sz w:val="24"/>
          <w:szCs w:val="24"/>
        </w:rPr>
        <w:t>développés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quasi faillite en 98 du fond d’investissement spéculatif Long </w:t>
      </w:r>
      <w:proofErr w:type="spellStart"/>
      <w:r w:rsidRPr="00587DDE">
        <w:rPr>
          <w:rFonts w:ascii="Arial" w:hAnsi="Arial" w:cs="Arial"/>
          <w:color w:val="000000" w:themeColor="text1"/>
          <w:sz w:val="24"/>
          <w:szCs w:val="24"/>
        </w:rPr>
        <w:t>Term</w:t>
      </w:r>
      <w:proofErr w:type="spellEnd"/>
      <w:r w:rsidRPr="00587DDE">
        <w:rPr>
          <w:rFonts w:ascii="Arial" w:hAnsi="Arial" w:cs="Arial"/>
          <w:color w:val="000000" w:themeColor="text1"/>
          <w:sz w:val="24"/>
          <w:szCs w:val="24"/>
        </w:rPr>
        <w:t xml:space="preserve"> Capital Management ou </w:t>
      </w:r>
      <w:r w:rsidRPr="00587DDE">
        <w:rPr>
          <w:rStyle w:val="Aucun"/>
          <w:rFonts w:ascii="Arial" w:hAnsi="Arial" w:cs="Arial"/>
          <w:color w:val="000000" w:themeColor="text1"/>
          <w:sz w:val="24"/>
          <w:szCs w:val="24"/>
        </w:rPr>
        <w:t>éclatement de la bulle internet début 2000s</w:t>
      </w:r>
      <w:r w:rsidRPr="00587DDE">
        <w:rPr>
          <w:rFonts w:ascii="Arial" w:hAnsi="Arial" w:cs="Arial"/>
          <w:color w:val="000000" w:themeColor="text1"/>
          <w:sz w:val="24"/>
          <w:szCs w:val="24"/>
        </w:rPr>
        <w:t xml:space="preserve">. D’ampleur inégale, crises ont pris des </w:t>
      </w:r>
      <w:r w:rsidRPr="00587DDE">
        <w:rPr>
          <w:rStyle w:val="Aucun"/>
          <w:rFonts w:ascii="Arial" w:hAnsi="Arial" w:cs="Arial"/>
          <w:b/>
          <w:bCs/>
          <w:color w:val="000000" w:themeColor="text1"/>
          <w:sz w:val="24"/>
          <w:szCs w:val="24"/>
        </w:rPr>
        <w:t xml:space="preserve">formes </w:t>
      </w:r>
      <w:proofErr w:type="gramStart"/>
      <w:r w:rsidRPr="00587DDE">
        <w:rPr>
          <w:rStyle w:val="Aucun"/>
          <w:rFonts w:ascii="Arial" w:hAnsi="Arial" w:cs="Arial"/>
          <w:b/>
          <w:bCs/>
          <w:color w:val="000000" w:themeColor="text1"/>
          <w:sz w:val="24"/>
          <w:szCs w:val="24"/>
        </w:rPr>
        <w:t>diff:</w:t>
      </w:r>
      <w:proofErr w:type="gramEnd"/>
      <w:r w:rsidRPr="00587DDE">
        <w:rPr>
          <w:rStyle w:val="Aucun"/>
          <w:rFonts w:ascii="Arial" w:hAnsi="Arial" w:cs="Arial"/>
          <w:b/>
          <w:bCs/>
          <w:color w:val="000000" w:themeColor="text1"/>
          <w:sz w:val="24"/>
          <w:szCs w:val="24"/>
        </w:rPr>
        <w:t xml:space="preserve"> boursière, cambiaire (de change), dettes souveraines, immobilière</w:t>
      </w:r>
      <w:r w:rsidRPr="00587DDE">
        <w:rPr>
          <w:rFonts w:ascii="Arial" w:hAnsi="Arial" w:cs="Arial"/>
          <w:color w:val="000000" w:themeColor="text1"/>
          <w:sz w:val="24"/>
          <w:szCs w:val="24"/>
        </w:rPr>
        <w:t xml:space="preserve">. Crise des </w:t>
      </w:r>
      <w:proofErr w:type="spellStart"/>
      <w:r w:rsidRPr="00587DDE">
        <w:rPr>
          <w:rFonts w:ascii="Arial" w:hAnsi="Arial" w:cs="Arial"/>
          <w:color w:val="000000" w:themeColor="text1"/>
          <w:sz w:val="24"/>
          <w:szCs w:val="24"/>
        </w:rPr>
        <w:t>subprimes</w:t>
      </w:r>
      <w:proofErr w:type="spellEnd"/>
      <w:r w:rsidRPr="00587DDE">
        <w:rPr>
          <w:rFonts w:ascii="Arial" w:hAnsi="Arial" w:cs="Arial"/>
          <w:color w:val="000000" w:themeColor="text1"/>
          <w:sz w:val="24"/>
          <w:szCs w:val="24"/>
        </w:rPr>
        <w:t xml:space="preserve"> 2007 a marqué 2e phase de la M° // crise de 29.</w:t>
      </w:r>
    </w:p>
    <w:p w14:paraId="340A660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DF82F8C"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Recherche de </w:t>
      </w:r>
      <w:r w:rsidRPr="00587DDE">
        <w:rPr>
          <w:rStyle w:val="Aucun"/>
          <w:rFonts w:ascii="Arial" w:hAnsi="Arial" w:cs="Arial"/>
          <w:b/>
          <w:bCs/>
          <w:color w:val="000000" w:themeColor="text1"/>
          <w:sz w:val="24"/>
          <w:szCs w:val="24"/>
        </w:rPr>
        <w:t xml:space="preserve">mécanismes de base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expliquer passage entre fragilités financières et </w:t>
      </w:r>
      <w:proofErr w:type="gramStart"/>
      <w:r w:rsidRPr="00587DDE">
        <w:rPr>
          <w:rStyle w:val="Aucun"/>
          <w:rFonts w:ascii="Arial" w:hAnsi="Arial" w:cs="Arial"/>
          <w:b/>
          <w:bCs/>
          <w:color w:val="000000" w:themeColor="text1"/>
          <w:sz w:val="24"/>
          <w:szCs w:val="24"/>
        </w:rPr>
        <w:t>crise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inefficience des marchés VS intuition keynésiennes en situation d’incertitude = </w:t>
      </w:r>
      <w:r w:rsidRPr="00587DDE">
        <w:rPr>
          <w:rStyle w:val="Aucun"/>
          <w:rFonts w:ascii="Arial" w:hAnsi="Arial" w:cs="Arial"/>
          <w:b/>
          <w:bCs/>
          <w:color w:val="000000" w:themeColor="text1"/>
          <w:sz w:val="24"/>
          <w:szCs w:val="24"/>
        </w:rPr>
        <w:t>origines exogènes VS endogènes.</w:t>
      </w:r>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Explication actuelles</w:t>
      </w:r>
      <w:proofErr w:type="gramEnd"/>
      <w:r w:rsidRPr="00587DDE">
        <w:rPr>
          <w:rFonts w:ascii="Arial" w:hAnsi="Arial" w:cs="Arial"/>
          <w:color w:val="000000" w:themeColor="text1"/>
          <w:sz w:val="24"/>
          <w:szCs w:val="24"/>
        </w:rPr>
        <w:t xml:space="preserve"> des crises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instabilité fondamentale des marchés + rôle des asymétries d’info, de la spéculation et des comportements mimétiques. </w:t>
      </w:r>
    </w:p>
    <w:p w14:paraId="0544D904"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D46290C"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Régulation = limiter les </w:t>
      </w:r>
      <w:proofErr w:type="spellStart"/>
      <w:r w:rsidRPr="00587DDE">
        <w:rPr>
          <w:rStyle w:val="Aucun"/>
          <w:rFonts w:ascii="Arial" w:hAnsi="Arial" w:cs="Arial"/>
          <w:b/>
          <w:bCs/>
          <w:color w:val="000000" w:themeColor="text1"/>
          <w:sz w:val="24"/>
          <w:szCs w:val="24"/>
        </w:rPr>
        <w:t>csq</w:t>
      </w:r>
      <w:proofErr w:type="spellEnd"/>
      <w:r w:rsidRPr="00587DDE">
        <w:rPr>
          <w:rStyle w:val="Aucun"/>
          <w:rFonts w:ascii="Arial" w:hAnsi="Arial" w:cs="Arial"/>
          <w:b/>
          <w:bCs/>
          <w:color w:val="000000" w:themeColor="text1"/>
          <w:sz w:val="24"/>
          <w:szCs w:val="24"/>
        </w:rPr>
        <w:t xml:space="preserve"> néfastes sur les </w:t>
      </w:r>
      <w:proofErr w:type="spell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 xml:space="preserve"> </w:t>
      </w:r>
      <w:r w:rsidRPr="00587DDE">
        <w:rPr>
          <w:rFonts w:ascii="Arial" w:hAnsi="Arial" w:cs="Arial"/>
          <w:color w:val="000000" w:themeColor="text1"/>
          <w:sz w:val="24"/>
          <w:szCs w:val="24"/>
        </w:rPr>
        <w:t xml:space="preserve">-&gt; </w:t>
      </w:r>
      <w:r w:rsidRPr="00587DDE">
        <w:rPr>
          <w:rStyle w:val="Aucun"/>
          <w:rFonts w:ascii="Arial" w:hAnsi="Arial" w:cs="Arial"/>
          <w:color w:val="000000" w:themeColor="text1"/>
          <w:sz w:val="24"/>
          <w:szCs w:val="24"/>
        </w:rPr>
        <w:t xml:space="preserve">ex des interventions tardives et très </w:t>
      </w:r>
      <w:proofErr w:type="gramStart"/>
      <w:r w:rsidRPr="00587DDE">
        <w:rPr>
          <w:rStyle w:val="Aucun"/>
          <w:rFonts w:ascii="Arial" w:hAnsi="Arial" w:cs="Arial"/>
          <w:color w:val="000000" w:themeColor="text1"/>
          <w:sz w:val="24"/>
          <w:szCs w:val="24"/>
        </w:rPr>
        <w:t>limitées  des</w:t>
      </w:r>
      <w:proofErr w:type="gramEnd"/>
      <w:r w:rsidRPr="00587DDE">
        <w:rPr>
          <w:rStyle w:val="Aucun"/>
          <w:rFonts w:ascii="Arial" w:hAnsi="Arial" w:cs="Arial"/>
          <w:color w:val="000000" w:themeColor="text1"/>
          <w:sz w:val="24"/>
          <w:szCs w:val="24"/>
        </w:rPr>
        <w:t xml:space="preserve"> BC lors de la crise de 29</w:t>
      </w:r>
      <w:r w:rsidRPr="00587DDE">
        <w:rPr>
          <w:rFonts w:ascii="Arial" w:hAnsi="Arial" w:cs="Arial"/>
          <w:color w:val="000000" w:themeColor="text1"/>
          <w:sz w:val="24"/>
          <w:szCs w:val="24"/>
        </w:rPr>
        <w:t>:</w:t>
      </w:r>
      <w:r w:rsidRPr="00587DDE">
        <w:rPr>
          <w:rStyle w:val="Aucun"/>
          <w:rFonts w:ascii="Arial" w:hAnsi="Arial" w:cs="Arial"/>
          <w:color w:val="000000" w:themeColor="text1"/>
          <w:sz w:val="24"/>
          <w:szCs w:val="24"/>
          <w:shd w:val="clear" w:color="auto" w:fill="72FCE9"/>
        </w:rPr>
        <w:t xml:space="preserve"> Friedman et Schwarz </w:t>
      </w:r>
      <w:proofErr w:type="spellStart"/>
      <w:r w:rsidRPr="00587DDE">
        <w:rPr>
          <w:rFonts w:ascii="Arial" w:hAnsi="Arial" w:cs="Arial"/>
          <w:color w:val="000000" w:themeColor="text1"/>
          <w:sz w:val="24"/>
          <w:szCs w:val="24"/>
        </w:rPr>
        <w:t>ac</w:t>
      </w:r>
      <w:proofErr w:type="spellEnd"/>
      <w:r w:rsidRPr="00587DDE">
        <w:rPr>
          <w:rFonts w:ascii="Arial" w:hAnsi="Arial" w:cs="Arial"/>
          <w:color w:val="000000" w:themeColor="text1"/>
          <w:sz w:val="24"/>
          <w:szCs w:val="24"/>
        </w:rPr>
        <w:t xml:space="preserve"> de la réaction tardive de la FED face à la contraction d’un tiers de la masse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Régulation = solutions apportées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prévenir de nvlles crises -&gt;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macroprudentielles</w:t>
      </w:r>
      <w:proofErr w:type="spellEnd"/>
      <w:r w:rsidRPr="00587DDE">
        <w:rPr>
          <w:rFonts w:ascii="Arial" w:hAnsi="Arial" w:cs="Arial"/>
          <w:color w:val="000000" w:themeColor="text1"/>
          <w:sz w:val="24"/>
          <w:szCs w:val="24"/>
        </w:rPr>
        <w:t xml:space="preserve"> (vise à réduire risque systémique et ses couts)</w:t>
      </w:r>
      <w:r w:rsidRPr="00587DDE">
        <w:rPr>
          <w:rStyle w:val="Aucun"/>
          <w:rFonts w:ascii="Arial" w:hAnsi="Arial" w:cs="Arial"/>
          <w:b/>
          <w:bCs/>
          <w:color w:val="000000" w:themeColor="text1"/>
          <w:sz w:val="24"/>
          <w:szCs w:val="24"/>
        </w:rPr>
        <w:t xml:space="preserve"> +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microprudentielles</w:t>
      </w:r>
      <w:proofErr w:type="spellEnd"/>
      <w:r w:rsidRPr="00587DDE">
        <w:rPr>
          <w:rFonts w:ascii="Arial" w:hAnsi="Arial" w:cs="Arial"/>
          <w:color w:val="000000" w:themeColor="text1"/>
          <w:sz w:val="24"/>
          <w:szCs w:val="24"/>
        </w:rPr>
        <w:t xml:space="preserve"> (cherche à limiter les risques de défaillance des établissements bancaires et fin)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réflexions sur dangers de l’innovation fin ou asymétries d’info et </w:t>
      </w:r>
      <w:proofErr w:type="spellStart"/>
      <w:r w:rsidRPr="00587DDE">
        <w:rPr>
          <w:rFonts w:ascii="Arial" w:hAnsi="Arial" w:cs="Arial"/>
          <w:color w:val="000000" w:themeColor="text1"/>
          <w:sz w:val="24"/>
          <w:szCs w:val="24"/>
        </w:rPr>
        <w:t>shadow</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banking</w:t>
      </w:r>
      <w:proofErr w:type="spellEnd"/>
      <w:r w:rsidRPr="00587DDE">
        <w:rPr>
          <w:rFonts w:ascii="Arial" w:hAnsi="Arial" w:cs="Arial"/>
          <w:color w:val="000000" w:themeColor="text1"/>
          <w:sz w:val="24"/>
          <w:szCs w:val="24"/>
        </w:rPr>
        <w:t xml:space="preserve">. </w:t>
      </w:r>
    </w:p>
    <w:p w14:paraId="47A18CD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BA5325B" w14:textId="77777777" w:rsidR="00587DDE" w:rsidRDefault="00587DDE" w:rsidP="00587DDE">
      <w:pPr>
        <w:pStyle w:val="Corps"/>
        <w:spacing w:line="276" w:lineRule="auto"/>
        <w:jc w:val="both"/>
        <w:rPr>
          <w:rFonts w:ascii="Arial" w:hAnsi="Arial" w:cs="Arial"/>
          <w:color w:val="000000" w:themeColor="text1"/>
          <w:sz w:val="24"/>
          <w:szCs w:val="24"/>
        </w:rPr>
      </w:pPr>
    </w:p>
    <w:p w14:paraId="2B899883" w14:textId="77777777" w:rsidR="00587DDE" w:rsidRDefault="00587DDE" w:rsidP="00587DDE">
      <w:pPr>
        <w:pStyle w:val="Corps"/>
        <w:spacing w:line="276" w:lineRule="auto"/>
        <w:jc w:val="both"/>
        <w:rPr>
          <w:rFonts w:ascii="Arial" w:hAnsi="Arial" w:cs="Arial"/>
          <w:color w:val="000000" w:themeColor="text1"/>
          <w:sz w:val="24"/>
          <w:szCs w:val="24"/>
        </w:rPr>
      </w:pPr>
    </w:p>
    <w:p w14:paraId="58ACB00E" w14:textId="77777777" w:rsidR="00587DDE" w:rsidRDefault="00587DDE" w:rsidP="00587DDE">
      <w:pPr>
        <w:pStyle w:val="Corps"/>
        <w:spacing w:line="276" w:lineRule="auto"/>
        <w:jc w:val="both"/>
        <w:rPr>
          <w:rFonts w:ascii="Arial" w:hAnsi="Arial" w:cs="Arial"/>
          <w:color w:val="000000" w:themeColor="text1"/>
          <w:sz w:val="24"/>
          <w:szCs w:val="24"/>
        </w:rPr>
      </w:pPr>
    </w:p>
    <w:p w14:paraId="73EAFA73" w14:textId="77777777" w:rsidR="00587DDE" w:rsidRDefault="00587DDE" w:rsidP="00587DDE">
      <w:pPr>
        <w:pStyle w:val="Corps"/>
        <w:spacing w:line="276" w:lineRule="auto"/>
        <w:jc w:val="both"/>
        <w:rPr>
          <w:rFonts w:ascii="Arial" w:hAnsi="Arial" w:cs="Arial"/>
          <w:color w:val="000000" w:themeColor="text1"/>
          <w:sz w:val="24"/>
          <w:szCs w:val="24"/>
        </w:rPr>
      </w:pPr>
    </w:p>
    <w:p w14:paraId="1897072A" w14:textId="77777777" w:rsidR="00587DDE" w:rsidRDefault="00587DDE" w:rsidP="00587DDE">
      <w:pPr>
        <w:pStyle w:val="Corps"/>
        <w:spacing w:line="276" w:lineRule="auto"/>
        <w:jc w:val="both"/>
        <w:rPr>
          <w:rFonts w:ascii="Arial" w:hAnsi="Arial" w:cs="Arial"/>
          <w:color w:val="000000" w:themeColor="text1"/>
          <w:sz w:val="24"/>
          <w:szCs w:val="24"/>
        </w:rPr>
      </w:pPr>
    </w:p>
    <w:p w14:paraId="74FA939F" w14:textId="77777777" w:rsidR="00587DDE" w:rsidRPr="00587DDE" w:rsidRDefault="00587DDE" w:rsidP="00587DDE">
      <w:pPr>
        <w:pStyle w:val="Corps"/>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74624" behindDoc="0" locked="0" layoutInCell="1" allowOverlap="1" wp14:anchorId="53BB2EB3" wp14:editId="4EFB67E3">
                <wp:simplePos x="0" y="0"/>
                <wp:positionH relativeFrom="rightMargin">
                  <wp:posOffset>-303612</wp:posOffset>
                </wp:positionH>
                <wp:positionV relativeFrom="paragraph">
                  <wp:posOffset>377969</wp:posOffset>
                </wp:positionV>
                <wp:extent cx="870155" cy="54292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0E1EF6F1" w14:textId="77777777" w:rsidR="00587DDE" w:rsidRPr="000C5D41" w:rsidRDefault="00587DDE" w:rsidP="00587DDE">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BB2EB3" id="_x0000_t202" coordsize="21600,21600" o:spt="202" path="m,l,21600r21600,l21600,xe">
                <v:stroke joinstyle="miter"/>
                <v:path gradientshapeok="t" o:connecttype="rect"/>
              </v:shapetype>
              <v:shape id="Zone de texte 19" o:spid="_x0000_s1026" type="#_x0000_t202" style="position:absolute;left:0;text-align:left;margin-left:-23.9pt;margin-top:29.75pt;width:68.5pt;height:42.75pt;z-index:2516746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" filled="f" stroked="f" strokeweight=".5pt">
                <v:textbox>
                  <w:txbxContent>
                    <w:p w14:paraId="0E1EF6F1" w14:textId="77777777" w:rsidR="00587DDE" w:rsidRPr="000C5D41" w:rsidRDefault="00587DDE" w:rsidP="00587DDE">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 </w:t>
                      </w:r>
                      <w:r>
                        <w:rPr>
                          <w:rFonts w:ascii="Arial" w:hAnsi="Arial" w:cs="Arial"/>
                          <w:color w:val="FFFFFF" w:themeColor="background1"/>
                          <w:sz w:val="44"/>
                          <w:szCs w:val="44"/>
                        </w:rPr>
                        <w:t>18</w:t>
                      </w:r>
                    </w:p>
                  </w:txbxContent>
                </v:textbox>
                <w10:wrap anchorx="margin"/>
              </v:shape>
            </w:pict>
          </mc:Fallback>
        </mc:AlternateContent>
      </w:r>
    </w:p>
    <w:p w14:paraId="4BFE31E6" w14:textId="77777777" w:rsidR="00587DDE" w:rsidRPr="00587DDE" w:rsidRDefault="00587DDE" w:rsidP="00587DDE">
      <w:pPr>
        <w:pStyle w:val="Corps"/>
        <w:spacing w:line="276" w:lineRule="auto"/>
        <w:jc w:val="both"/>
        <w:rPr>
          <w:rFonts w:ascii="Arial" w:hAnsi="Arial" w:cs="Arial"/>
          <w:b/>
          <w:bCs/>
          <w:color w:val="000000" w:themeColor="text1"/>
          <w:sz w:val="24"/>
          <w:szCs w:val="24"/>
          <w:u w:val="single"/>
        </w:rPr>
      </w:pPr>
      <w:r>
        <w:rPr>
          <w:noProof/>
        </w:rPr>
        <w:lastRenderedPageBreak/>
        <w:drawing>
          <wp:anchor distT="0" distB="0" distL="114300" distR="114300" simplePos="0" relativeHeight="251598848" behindDoc="1" locked="0" layoutInCell="1" allowOverlap="1" wp14:anchorId="2B0B08A3" wp14:editId="61570EC2">
            <wp:simplePos x="0" y="0"/>
            <wp:positionH relativeFrom="page">
              <wp:align>right</wp:align>
            </wp:positionH>
            <wp:positionV relativeFrom="paragraph">
              <wp:posOffset>-894999</wp:posOffset>
            </wp:positionV>
            <wp:extent cx="7543800" cy="106730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Fonts w:ascii="Arial" w:hAnsi="Arial" w:cs="Arial"/>
          <w:b/>
          <w:bCs/>
          <w:color w:val="FFC000"/>
          <w:sz w:val="24"/>
          <w:szCs w:val="24"/>
          <w:u w:val="single"/>
        </w:rPr>
        <w:t xml:space="preserve">I- Mise en perspective historique des crises financières </w:t>
      </w:r>
    </w:p>
    <w:p w14:paraId="71CD1733"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3FFE6C7" w14:textId="77777777" w:rsidR="00587DDE" w:rsidRPr="00587DDE" w:rsidRDefault="00587DDE" w:rsidP="00587DDE">
      <w:pPr>
        <w:pStyle w:val="Corps"/>
        <w:spacing w:line="276" w:lineRule="auto"/>
        <w:ind w:firstLine="708"/>
        <w:jc w:val="both"/>
        <w:rPr>
          <w:rFonts w:ascii="Arial" w:hAnsi="Arial" w:cs="Arial"/>
          <w:color w:val="000000" w:themeColor="text1"/>
          <w:sz w:val="24"/>
          <w:szCs w:val="24"/>
        </w:rPr>
      </w:pPr>
      <w:r w:rsidRPr="00587DDE">
        <w:rPr>
          <w:rFonts w:ascii="Arial" w:hAnsi="Arial" w:cs="Arial"/>
          <w:color w:val="000000" w:themeColor="text1"/>
          <w:sz w:val="24"/>
          <w:szCs w:val="24"/>
        </w:rPr>
        <w:t xml:space="preserve">A- Crise </w:t>
      </w:r>
      <w:proofErr w:type="gramStart"/>
      <w:r w:rsidRPr="00587DDE">
        <w:rPr>
          <w:rFonts w:ascii="Arial" w:hAnsi="Arial" w:cs="Arial"/>
          <w:color w:val="000000" w:themeColor="text1"/>
          <w:sz w:val="24"/>
          <w:szCs w:val="24"/>
        </w:rPr>
        <w:t>financière:</w:t>
      </w:r>
      <w:proofErr w:type="gramEnd"/>
      <w:r w:rsidRPr="00587DDE">
        <w:rPr>
          <w:rFonts w:ascii="Arial" w:hAnsi="Arial" w:cs="Arial"/>
          <w:color w:val="000000" w:themeColor="text1"/>
          <w:sz w:val="24"/>
          <w:szCs w:val="24"/>
        </w:rPr>
        <w:t xml:space="preserve"> de quoi parle-t-on?</w:t>
      </w:r>
    </w:p>
    <w:p w14:paraId="6B4545D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B9467D9" w14:textId="77777777" w:rsidR="00587DDE" w:rsidRPr="00587DDE" w:rsidRDefault="00587DDE" w:rsidP="00587DDE">
      <w:pPr>
        <w:pStyle w:val="Corps"/>
        <w:spacing w:line="276" w:lineRule="auto"/>
        <w:jc w:val="both"/>
        <w:rPr>
          <w:rFonts w:ascii="Arial" w:hAnsi="Arial" w:cs="Arial"/>
          <w:color w:val="000000" w:themeColor="text1"/>
          <w:sz w:val="24"/>
          <w:szCs w:val="24"/>
          <w:u w:val="single"/>
        </w:rPr>
      </w:pPr>
      <w:r w:rsidRPr="00587DDE">
        <w:rPr>
          <w:rFonts w:ascii="Arial" w:hAnsi="Arial" w:cs="Arial"/>
          <w:color w:val="000000" w:themeColor="text1"/>
          <w:sz w:val="24"/>
          <w:szCs w:val="24"/>
          <w:u w:val="single"/>
        </w:rPr>
        <w:t>1- Les crises financières sont récurrentes depuis les débuts du capitalisme</w:t>
      </w:r>
    </w:p>
    <w:p w14:paraId="6760D2A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87E8DA4"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Crise</w:t>
      </w:r>
      <w:r w:rsidRPr="00587DDE">
        <w:rPr>
          <w:rFonts w:ascii="Arial" w:hAnsi="Arial" w:cs="Arial"/>
          <w:color w:val="000000" w:themeColor="text1"/>
          <w:sz w:val="24"/>
          <w:szCs w:val="24"/>
        </w:rPr>
        <w:t xml:space="preserve"> = moment de retournement brutal de la conjecture + phase de récession qui suit. </w:t>
      </w:r>
      <w:r w:rsidRPr="00587DDE">
        <w:rPr>
          <w:rStyle w:val="Aucun"/>
          <w:rFonts w:ascii="Arial" w:hAnsi="Arial" w:cs="Arial"/>
          <w:color w:val="000000" w:themeColor="text1"/>
          <w:sz w:val="24"/>
          <w:szCs w:val="24"/>
          <w:shd w:val="clear" w:color="auto" w:fill="72FCE9"/>
        </w:rPr>
        <w:t xml:space="preserve">Charles </w:t>
      </w:r>
      <w:proofErr w:type="gramStart"/>
      <w:r w:rsidRPr="00587DDE">
        <w:rPr>
          <w:rStyle w:val="Aucun"/>
          <w:rFonts w:ascii="Arial" w:hAnsi="Arial" w:cs="Arial"/>
          <w:color w:val="000000" w:themeColor="text1"/>
          <w:sz w:val="24"/>
          <w:szCs w:val="24"/>
          <w:shd w:val="clear" w:color="auto" w:fill="72FCE9"/>
        </w:rPr>
        <w:t>Kindleberger</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crise fin st un</w:t>
      </w:r>
      <w:r w:rsidRPr="00587DDE">
        <w:rPr>
          <w:rStyle w:val="Aucun"/>
          <w:rFonts w:ascii="Arial" w:hAnsi="Arial" w:cs="Arial"/>
          <w:b/>
          <w:bCs/>
          <w:color w:val="000000" w:themeColor="text1"/>
          <w:sz w:val="24"/>
          <w:szCs w:val="24"/>
        </w:rPr>
        <w:t xml:space="preserve"> « éternel recommencement</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w:t>
      </w:r>
      <w:r w:rsidRPr="00587DDE">
        <w:rPr>
          <w:rFonts w:ascii="Arial" w:hAnsi="Arial" w:cs="Arial"/>
          <w:color w:val="000000" w:themeColor="text1"/>
          <w:sz w:val="24"/>
          <w:szCs w:val="24"/>
        </w:rPr>
        <w:t xml:space="preserve"> car mêmes mécanismes à l’</w:t>
      </w:r>
      <w:proofErr w:type="spellStart"/>
      <w:r w:rsidRPr="00587DDE">
        <w:rPr>
          <w:rFonts w:ascii="Arial" w:hAnsi="Arial" w:cs="Arial"/>
          <w:color w:val="000000" w:themeColor="text1"/>
          <w:sz w:val="24"/>
          <w:szCs w:val="24"/>
        </w:rPr>
        <w:t>oeuvre</w:t>
      </w:r>
      <w:proofErr w:type="spellEnd"/>
      <w:r w:rsidRPr="00587DDE">
        <w:rPr>
          <w:rFonts w:ascii="Arial" w:hAnsi="Arial" w:cs="Arial"/>
          <w:color w:val="000000" w:themeColor="text1"/>
          <w:sz w:val="24"/>
          <w:szCs w:val="24"/>
        </w:rPr>
        <w:t xml:space="preserve"> à chaque fois. Au </w:t>
      </w:r>
      <w:r w:rsidRPr="00587DDE">
        <w:rPr>
          <w:rStyle w:val="Aucun"/>
          <w:rFonts w:ascii="Arial" w:hAnsi="Arial" w:cs="Arial"/>
          <w:b/>
          <w:bCs/>
          <w:color w:val="000000" w:themeColor="text1"/>
          <w:sz w:val="24"/>
          <w:szCs w:val="24"/>
        </w:rPr>
        <w:t>XVII et XVIIe</w:t>
      </w:r>
      <w:r w:rsidRPr="00587DDE">
        <w:rPr>
          <w:rFonts w:ascii="Arial" w:hAnsi="Arial" w:cs="Arial"/>
          <w:color w:val="000000" w:themeColor="text1"/>
          <w:sz w:val="24"/>
          <w:szCs w:val="24"/>
        </w:rPr>
        <w:t xml:space="preserve">, crise prennent la forme de </w:t>
      </w:r>
      <w:r w:rsidRPr="00587DDE">
        <w:rPr>
          <w:rStyle w:val="Aucun"/>
          <w:rFonts w:ascii="Arial" w:hAnsi="Arial" w:cs="Arial"/>
          <w:b/>
          <w:bCs/>
          <w:color w:val="000000" w:themeColor="text1"/>
          <w:sz w:val="24"/>
          <w:szCs w:val="24"/>
        </w:rPr>
        <w:t xml:space="preserve">crise </w:t>
      </w:r>
    </w:p>
    <w:p w14:paraId="7A0C83CC" w14:textId="77777777" w:rsidR="00587DDE" w:rsidRPr="00587DDE" w:rsidRDefault="00587DDE" w:rsidP="00587DDE">
      <w:pPr>
        <w:pStyle w:val="Corps"/>
        <w:spacing w:line="276" w:lineRule="auto"/>
        <w:ind w:left="240"/>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de</w:t>
      </w:r>
      <w:proofErr w:type="gramEnd"/>
      <w:r w:rsidRPr="00587DDE">
        <w:rPr>
          <w:rStyle w:val="Aucun"/>
          <w:rFonts w:ascii="Arial" w:hAnsi="Arial" w:cs="Arial"/>
          <w:b/>
          <w:bCs/>
          <w:color w:val="000000" w:themeColor="text1"/>
          <w:sz w:val="24"/>
          <w:szCs w:val="24"/>
        </w:rPr>
        <w:t xml:space="preserve"> la dette des Etats et crises spéculatives EX</w:t>
      </w:r>
      <w:r w:rsidRPr="00587DDE">
        <w:rPr>
          <w:rStyle w:val="Aucun"/>
          <w:rFonts w:ascii="Arial" w:hAnsi="Arial" w:cs="Arial"/>
          <w:color w:val="000000" w:themeColor="text1"/>
          <w:sz w:val="24"/>
          <w:szCs w:val="24"/>
        </w:rPr>
        <w:t>: 1- Ex de la crise des tulipes en 1637, 2- faillite de la Compagnie des mers du Sud en 1720: en échange de titre de la dette, on récupère des actions de la compagnie des mers du Sud</w:t>
      </w:r>
      <w:r w:rsidRPr="00587DDE">
        <w:rPr>
          <w:rFonts w:ascii="Arial" w:hAnsi="Arial" w:cs="Arial"/>
          <w:color w:val="000000" w:themeColor="text1"/>
          <w:sz w:val="24"/>
          <w:szCs w:val="24"/>
        </w:rPr>
        <w:t xml:space="preserve">. Au </w:t>
      </w:r>
      <w:proofErr w:type="gramStart"/>
      <w:r w:rsidRPr="00587DDE">
        <w:rPr>
          <w:rStyle w:val="Aucun"/>
          <w:rFonts w:ascii="Arial" w:hAnsi="Arial" w:cs="Arial"/>
          <w:b/>
          <w:bCs/>
          <w:color w:val="000000" w:themeColor="text1"/>
          <w:sz w:val="24"/>
          <w:szCs w:val="24"/>
        </w:rPr>
        <w:t>XIXe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faillites bancaires</w:t>
      </w:r>
      <w:r w:rsidRPr="00587DDE">
        <w:rPr>
          <w:rFonts w:ascii="Arial" w:hAnsi="Arial" w:cs="Arial"/>
          <w:color w:val="000000" w:themeColor="text1"/>
          <w:sz w:val="24"/>
          <w:szCs w:val="24"/>
        </w:rPr>
        <w:t xml:space="preserve"> retentissantes. Aux</w:t>
      </w:r>
      <w:r w:rsidRPr="00587DDE">
        <w:rPr>
          <w:rStyle w:val="Aucun"/>
          <w:rFonts w:ascii="Arial" w:hAnsi="Arial" w:cs="Arial"/>
          <w:b/>
          <w:bCs/>
          <w:color w:val="000000" w:themeColor="text1"/>
          <w:sz w:val="24"/>
          <w:szCs w:val="24"/>
        </w:rPr>
        <w:t xml:space="preserve"> XX et XXIe</w:t>
      </w:r>
      <w:r w:rsidRPr="00587DDE">
        <w:rPr>
          <w:rFonts w:ascii="Arial" w:hAnsi="Arial" w:cs="Arial"/>
          <w:color w:val="000000" w:themeColor="text1"/>
          <w:sz w:val="24"/>
          <w:szCs w:val="24"/>
        </w:rPr>
        <w:t xml:space="preserve">, pl formes </w:t>
      </w:r>
      <w:proofErr w:type="gramStart"/>
      <w:r w:rsidRPr="00587DDE">
        <w:rPr>
          <w:rFonts w:ascii="Arial" w:hAnsi="Arial" w:cs="Arial"/>
          <w:color w:val="000000" w:themeColor="text1"/>
          <w:sz w:val="24"/>
          <w:szCs w:val="24"/>
        </w:rPr>
        <w:t>classiques:</w:t>
      </w:r>
      <w:proofErr w:type="gramEnd"/>
    </w:p>
    <w:p w14:paraId="4D29244A" w14:textId="77777777" w:rsidR="00587DDE" w:rsidRPr="00587DDE" w:rsidRDefault="00587DDE" w:rsidP="00587DDE">
      <w:pPr>
        <w:pStyle w:val="Corps"/>
        <w:numPr>
          <w:ilvl w:val="1"/>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Krach </w:t>
      </w:r>
      <w:proofErr w:type="gramStart"/>
      <w:r w:rsidRPr="00587DDE">
        <w:rPr>
          <w:rStyle w:val="Aucun"/>
          <w:rFonts w:ascii="Arial" w:hAnsi="Arial" w:cs="Arial"/>
          <w:b/>
          <w:bCs/>
          <w:color w:val="000000" w:themeColor="text1"/>
          <w:sz w:val="24"/>
          <w:szCs w:val="24"/>
        </w:rPr>
        <w:t>boursiers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bulles spéculatives éclatent sur marchés fin -&gt; crise de confiance entre les agents qui veulent tous vendre leur titres -&gt; </w:t>
      </w:r>
      <w:r w:rsidRPr="00587DDE">
        <w:rPr>
          <w:rStyle w:val="Aucun"/>
          <w:rFonts w:ascii="Arial" w:hAnsi="Arial" w:cs="Arial"/>
          <w:b/>
          <w:bCs/>
          <w:color w:val="000000" w:themeColor="text1"/>
          <w:sz w:val="24"/>
          <w:szCs w:val="24"/>
        </w:rPr>
        <w:t>effondrement brutal et généralisé des cours</w:t>
      </w:r>
      <w:r w:rsidRPr="00587DDE">
        <w:rPr>
          <w:rFonts w:ascii="Arial" w:hAnsi="Arial" w:cs="Arial"/>
          <w:color w:val="000000" w:themeColor="text1"/>
          <w:sz w:val="24"/>
          <w:szCs w:val="24"/>
        </w:rPr>
        <w:t xml:space="preserve"> : </w:t>
      </w:r>
      <w:r w:rsidRPr="00587DDE">
        <w:rPr>
          <w:rStyle w:val="Aucun"/>
          <w:rFonts w:ascii="Arial" w:hAnsi="Arial" w:cs="Arial"/>
          <w:color w:val="000000" w:themeColor="text1"/>
          <w:sz w:val="24"/>
          <w:szCs w:val="24"/>
        </w:rPr>
        <w:t xml:space="preserve">krach de 29, krach de 1987 à la bourse de NY </w:t>
      </w:r>
      <w:proofErr w:type="spellStart"/>
      <w:r w:rsidRPr="00587DDE">
        <w:rPr>
          <w:rStyle w:val="Aucun"/>
          <w:rFonts w:ascii="Arial" w:hAnsi="Arial" w:cs="Arial"/>
          <w:color w:val="000000" w:themeColor="text1"/>
          <w:sz w:val="24"/>
          <w:szCs w:val="24"/>
        </w:rPr>
        <w:t>avc</w:t>
      </w:r>
      <w:proofErr w:type="spellEnd"/>
      <w:r w:rsidRPr="00587DDE">
        <w:rPr>
          <w:rStyle w:val="Aucun"/>
          <w:rFonts w:ascii="Arial" w:hAnsi="Arial" w:cs="Arial"/>
          <w:color w:val="000000" w:themeColor="text1"/>
          <w:sz w:val="24"/>
          <w:szCs w:val="24"/>
        </w:rPr>
        <w:t xml:space="preserve"> montée brutale des TI à LT, en 2000 et 2002, krach boursier rampant </w:t>
      </w:r>
      <w:r w:rsidRPr="00587DDE">
        <w:rPr>
          <w:rFonts w:ascii="Arial" w:hAnsi="Arial" w:cs="Arial"/>
          <w:color w:val="000000" w:themeColor="text1"/>
          <w:sz w:val="24"/>
          <w:szCs w:val="24"/>
        </w:rPr>
        <w:t xml:space="preserve">= faillite ou sauvetage de grandes entreprises = éclatement de la bulle internet. En </w:t>
      </w:r>
      <w:r w:rsidRPr="00587DDE">
        <w:rPr>
          <w:rStyle w:val="Aucun"/>
          <w:rFonts w:ascii="Arial" w:hAnsi="Arial" w:cs="Arial"/>
          <w:b/>
          <w:bCs/>
          <w:color w:val="000000" w:themeColor="text1"/>
          <w:sz w:val="24"/>
          <w:szCs w:val="24"/>
        </w:rPr>
        <w:t>2008, krach boursier conduit à une forte baisse des cours</w:t>
      </w:r>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rPr>
        <w:t xml:space="preserve">Assureur </w:t>
      </w:r>
      <w:proofErr w:type="gramStart"/>
      <w:r w:rsidRPr="00587DDE">
        <w:rPr>
          <w:rStyle w:val="Aucun"/>
          <w:rFonts w:ascii="Arial" w:hAnsi="Arial" w:cs="Arial"/>
          <w:color w:val="000000" w:themeColor="text1"/>
          <w:sz w:val="24"/>
          <w:szCs w:val="24"/>
        </w:rPr>
        <w:t>AIG  ou</w:t>
      </w:r>
      <w:proofErr w:type="gramEnd"/>
      <w:r w:rsidRPr="00587DDE">
        <w:rPr>
          <w:rStyle w:val="Aucun"/>
          <w:rFonts w:ascii="Arial" w:hAnsi="Arial" w:cs="Arial"/>
          <w:color w:val="000000" w:themeColor="text1"/>
          <w:sz w:val="24"/>
          <w:szCs w:val="24"/>
        </w:rPr>
        <w:t xml:space="preserve">  </w:t>
      </w:r>
      <w:proofErr w:type="spellStart"/>
      <w:r w:rsidRPr="00587DDE">
        <w:rPr>
          <w:rStyle w:val="Aucun"/>
          <w:rFonts w:ascii="Arial" w:hAnsi="Arial" w:cs="Arial"/>
          <w:color w:val="000000" w:themeColor="text1"/>
          <w:sz w:val="24"/>
          <w:szCs w:val="24"/>
        </w:rPr>
        <w:t>bq</w:t>
      </w:r>
      <w:proofErr w:type="spellEnd"/>
      <w:r w:rsidRPr="00587DDE">
        <w:rPr>
          <w:rStyle w:val="Aucun"/>
          <w:rFonts w:ascii="Arial" w:hAnsi="Arial" w:cs="Arial"/>
          <w:color w:val="000000" w:themeColor="text1"/>
          <w:sz w:val="24"/>
          <w:szCs w:val="24"/>
        </w:rPr>
        <w:t xml:space="preserve"> Lehman Brothers par ex en cessation de paiement. </w:t>
      </w:r>
    </w:p>
    <w:p w14:paraId="3E621C66" w14:textId="77777777" w:rsidR="00587DDE" w:rsidRPr="00587DDE" w:rsidRDefault="00587DDE" w:rsidP="00587DDE">
      <w:pPr>
        <w:pStyle w:val="Corps"/>
        <w:numPr>
          <w:ilvl w:val="1"/>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Crises de </w:t>
      </w:r>
      <w:proofErr w:type="gramStart"/>
      <w:r w:rsidRPr="00587DDE">
        <w:rPr>
          <w:rStyle w:val="Aucun"/>
          <w:rFonts w:ascii="Arial" w:hAnsi="Arial" w:cs="Arial"/>
          <w:b/>
          <w:bCs/>
          <w:color w:val="000000" w:themeColor="text1"/>
          <w:sz w:val="24"/>
          <w:szCs w:val="24"/>
        </w:rPr>
        <w:t>change:</w:t>
      </w:r>
      <w:proofErr w:type="gramEnd"/>
      <w:r w:rsidRPr="00587DDE">
        <w:rPr>
          <w:rFonts w:ascii="Arial" w:hAnsi="Arial" w:cs="Arial"/>
          <w:color w:val="000000" w:themeColor="text1"/>
          <w:sz w:val="24"/>
          <w:szCs w:val="24"/>
        </w:rPr>
        <w:t xml:space="preserve"> ont pris la forme d’attaques spéculatives ou d’effondrement brutal d’un système de change -&gt; </w:t>
      </w:r>
      <w:r w:rsidRPr="00587DDE">
        <w:rPr>
          <w:rStyle w:val="Aucun"/>
          <w:rFonts w:ascii="Arial" w:hAnsi="Arial" w:cs="Arial"/>
          <w:b/>
          <w:bCs/>
          <w:color w:val="000000" w:themeColor="text1"/>
          <w:sz w:val="24"/>
          <w:szCs w:val="24"/>
        </w:rPr>
        <w:t>baisse brutale du cours des monnaies.</w:t>
      </w:r>
    </w:p>
    <w:p w14:paraId="54E85603" w14:textId="77777777" w:rsidR="00587DDE" w:rsidRPr="00587DDE" w:rsidRDefault="00587DDE" w:rsidP="00587DDE">
      <w:pPr>
        <w:pStyle w:val="Corps"/>
        <w:numPr>
          <w:ilvl w:val="1"/>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Crises </w:t>
      </w:r>
      <w:proofErr w:type="gramStart"/>
      <w:r w:rsidRPr="00587DDE">
        <w:rPr>
          <w:rStyle w:val="Aucun"/>
          <w:rFonts w:ascii="Arial" w:hAnsi="Arial" w:cs="Arial"/>
          <w:b/>
          <w:bCs/>
          <w:color w:val="000000" w:themeColor="text1"/>
          <w:sz w:val="24"/>
          <w:szCs w:val="24"/>
        </w:rPr>
        <w:t>bancaires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plus en mesure de garantir les avoirs déposés par leurs clients -&gt; faillites ou sauvetages par les autorités. </w:t>
      </w:r>
      <w:r w:rsidRPr="00587DDE">
        <w:rPr>
          <w:rStyle w:val="Aucun"/>
          <w:rFonts w:ascii="Arial" w:hAnsi="Arial" w:cs="Arial"/>
          <w:b/>
          <w:bCs/>
          <w:color w:val="000000" w:themeColor="text1"/>
          <w:sz w:val="24"/>
          <w:szCs w:val="24"/>
        </w:rPr>
        <w:t>Double risque</w:t>
      </w:r>
      <w:r w:rsidRPr="00587DDE">
        <w:rPr>
          <w:rFonts w:ascii="Arial" w:hAnsi="Arial" w:cs="Arial"/>
          <w:color w:val="000000" w:themeColor="text1"/>
          <w:sz w:val="24"/>
          <w:szCs w:val="24"/>
        </w:rPr>
        <w:t xml:space="preserve"> des </w:t>
      </w:r>
      <w:proofErr w:type="spellStart"/>
      <w:proofErr w:type="gram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risque d’insolvabilité et risque de liquidité</w:t>
      </w:r>
    </w:p>
    <w:p w14:paraId="70388C93"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Ya aussi des crises </w:t>
      </w:r>
      <w:proofErr w:type="gramStart"/>
      <w:r w:rsidRPr="00587DDE">
        <w:rPr>
          <w:rFonts w:ascii="Arial" w:hAnsi="Arial" w:cs="Arial"/>
          <w:color w:val="000000" w:themeColor="text1"/>
          <w:sz w:val="24"/>
          <w:szCs w:val="24"/>
        </w:rPr>
        <w:t>obligataires;</w:t>
      </w:r>
      <w:proofErr w:type="gramEnd"/>
      <w:r w:rsidRPr="00587DDE">
        <w:rPr>
          <w:rFonts w:ascii="Arial" w:hAnsi="Arial" w:cs="Arial"/>
          <w:color w:val="000000" w:themeColor="text1"/>
          <w:sz w:val="24"/>
          <w:szCs w:val="24"/>
        </w:rPr>
        <w:t xml:space="preserve"> crises de la dette souveraine, crise immobilière, liées aux métaux précieux, aux matières premières. </w:t>
      </w:r>
    </w:p>
    <w:p w14:paraId="4475DB4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86A7155"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Crises peuvent se cumuler et s’enchaîner -&gt; </w:t>
      </w:r>
      <w:r w:rsidRPr="00587DDE">
        <w:rPr>
          <w:rStyle w:val="Aucun"/>
          <w:rFonts w:ascii="Arial" w:hAnsi="Arial" w:cs="Arial"/>
          <w:color w:val="000000" w:themeColor="text1"/>
          <w:sz w:val="24"/>
          <w:szCs w:val="24"/>
        </w:rPr>
        <w:t xml:space="preserve">Crise des </w:t>
      </w:r>
      <w:proofErr w:type="spellStart"/>
      <w:proofErr w:type="gramStart"/>
      <w:r w:rsidRPr="00587DDE">
        <w:rPr>
          <w:rStyle w:val="Aucun"/>
          <w:rFonts w:ascii="Arial" w:hAnsi="Arial" w:cs="Arial"/>
          <w:color w:val="000000" w:themeColor="text1"/>
          <w:sz w:val="24"/>
          <w:szCs w:val="24"/>
        </w:rPr>
        <w:t>subprimes</w:t>
      </w:r>
      <w:proofErr w:type="spell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 =</w:t>
      </w:r>
      <w:proofErr w:type="gramEnd"/>
      <w:r w:rsidRPr="00587DDE">
        <w:rPr>
          <w:rStyle w:val="Aucun"/>
          <w:rFonts w:ascii="Arial" w:hAnsi="Arial" w:cs="Arial"/>
          <w:b/>
          <w:bCs/>
          <w:color w:val="000000" w:themeColor="text1"/>
          <w:sz w:val="24"/>
          <w:szCs w:val="24"/>
        </w:rPr>
        <w:t xml:space="preserve"> krach boursier (2008) + crise immobilière (2006-2007) -&gt; crise bancaire</w:t>
      </w:r>
      <w:r w:rsidRPr="00587DDE">
        <w:rPr>
          <w:rFonts w:ascii="Arial" w:hAnsi="Arial" w:cs="Arial"/>
          <w:color w:val="000000" w:themeColor="text1"/>
          <w:sz w:val="24"/>
          <w:szCs w:val="24"/>
        </w:rPr>
        <w:t xml:space="preserve"> car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ne se font plus confiance dc </w:t>
      </w:r>
      <w:proofErr w:type="spellStart"/>
      <w:r w:rsidRPr="00587DDE">
        <w:rPr>
          <w:rFonts w:ascii="Arial" w:hAnsi="Arial" w:cs="Arial"/>
          <w:color w:val="000000" w:themeColor="text1"/>
          <w:sz w:val="24"/>
          <w:szCs w:val="24"/>
        </w:rPr>
        <w:t>decident</w:t>
      </w:r>
      <w:proofErr w:type="spellEnd"/>
      <w:r w:rsidRPr="00587DDE">
        <w:rPr>
          <w:rFonts w:ascii="Arial" w:hAnsi="Arial" w:cs="Arial"/>
          <w:color w:val="000000" w:themeColor="text1"/>
          <w:sz w:val="24"/>
          <w:szCs w:val="24"/>
        </w:rPr>
        <w:t xml:space="preserve"> de ne plus se prêter entre elles -&gt; renflouement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les Etats -&gt; </w:t>
      </w:r>
      <w:r w:rsidRPr="00587DDE">
        <w:rPr>
          <w:rStyle w:val="Aucun"/>
          <w:rFonts w:ascii="Arial" w:hAnsi="Arial" w:cs="Arial"/>
          <w:b/>
          <w:bCs/>
          <w:color w:val="000000" w:themeColor="text1"/>
          <w:sz w:val="24"/>
          <w:szCs w:val="24"/>
        </w:rPr>
        <w:t xml:space="preserve">affecte les monnaie  </w:t>
      </w:r>
      <w:r w:rsidRPr="00587DDE">
        <w:rPr>
          <w:rFonts w:ascii="Arial" w:hAnsi="Arial" w:cs="Arial"/>
          <w:color w:val="000000" w:themeColor="text1"/>
          <w:sz w:val="24"/>
          <w:szCs w:val="24"/>
        </w:rPr>
        <w:t xml:space="preserve">(dépréciation du $) et </w:t>
      </w: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dette publique</w:t>
      </w:r>
      <w:r w:rsidRPr="00587DDE">
        <w:rPr>
          <w:rFonts w:ascii="Arial" w:hAnsi="Arial" w:cs="Arial"/>
          <w:color w:val="000000" w:themeColor="text1"/>
          <w:sz w:val="24"/>
          <w:szCs w:val="24"/>
        </w:rPr>
        <w:t xml:space="preserve"> -&gt; </w:t>
      </w:r>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 dette publique grecque passe de 100% du PIB en 2007 à 180% en 2014</w:t>
      </w:r>
      <w:r w:rsidRPr="00587DDE">
        <w:rPr>
          <w:rFonts w:ascii="Arial" w:hAnsi="Arial" w:cs="Arial"/>
          <w:color w:val="000000" w:themeColor="text1"/>
          <w:sz w:val="24"/>
          <w:szCs w:val="24"/>
        </w:rPr>
        <w:t xml:space="preserve">. </w:t>
      </w:r>
    </w:p>
    <w:p w14:paraId="268AC6B6"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4F5FF45" w14:textId="77777777" w:rsidR="00587DDE" w:rsidRPr="00587DDE" w:rsidRDefault="00587DDE" w:rsidP="00587DDE">
      <w:pPr>
        <w:pStyle w:val="Corps"/>
        <w:spacing w:line="276" w:lineRule="auto"/>
        <w:jc w:val="both"/>
        <w:rPr>
          <w:rFonts w:ascii="Arial" w:hAnsi="Arial" w:cs="Arial"/>
          <w:color w:val="000000" w:themeColor="text1"/>
          <w:sz w:val="24"/>
          <w:szCs w:val="24"/>
          <w:u w:val="single"/>
        </w:rPr>
      </w:pPr>
      <w:r w:rsidRPr="00587DDE">
        <w:rPr>
          <w:rFonts w:ascii="Arial" w:hAnsi="Arial" w:cs="Arial"/>
          <w:color w:val="000000" w:themeColor="text1"/>
          <w:sz w:val="24"/>
          <w:szCs w:val="24"/>
          <w:u w:val="single"/>
        </w:rPr>
        <w:t xml:space="preserve">2- Les crises financières se caractérisent par une forte instabilité financière </w:t>
      </w:r>
    </w:p>
    <w:p w14:paraId="5C4EDB06"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83550AA"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Crise financière</w:t>
      </w:r>
      <w:r w:rsidRPr="00587DDE">
        <w:rPr>
          <w:rFonts w:ascii="Arial" w:hAnsi="Arial" w:cs="Arial"/>
          <w:color w:val="000000" w:themeColor="text1"/>
          <w:sz w:val="24"/>
          <w:szCs w:val="24"/>
        </w:rPr>
        <w:t xml:space="preserve"> = variation brutale et massive des variables financières -&gt; risque systémique à la sphère fin et à la sphère réelle.</w:t>
      </w:r>
    </w:p>
    <w:p w14:paraId="106481A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ACE6264"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80768" behindDoc="0" locked="0" layoutInCell="1" allowOverlap="1" wp14:anchorId="594424F7" wp14:editId="264AF086">
                <wp:simplePos x="0" y="0"/>
                <wp:positionH relativeFrom="rightMargin">
                  <wp:posOffset>-229727</wp:posOffset>
                </wp:positionH>
                <wp:positionV relativeFrom="paragraph">
                  <wp:posOffset>598334</wp:posOffset>
                </wp:positionV>
                <wp:extent cx="870155" cy="5429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34F6C5A6"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2</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4424F7" id="Zone de texte 20" o:spid="_x0000_s1027" type="#_x0000_t202" style="position:absolute;left:0;text-align:left;margin-left:-18.1pt;margin-top:47.1pt;width:68.5pt;height:42.75pt;z-index:25168076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" filled="f" stroked="f" strokeweight=".5pt">
                <v:textbox>
                  <w:txbxContent>
                    <w:p w14:paraId="34F6C5A6"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2</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Fonts w:ascii="Arial" w:hAnsi="Arial" w:cs="Arial"/>
          <w:color w:val="000000" w:themeColor="text1"/>
          <w:sz w:val="24"/>
          <w:szCs w:val="24"/>
        </w:rPr>
        <w:t xml:space="preserve">Crise financière se caractérise par </w:t>
      </w:r>
      <w:r w:rsidRPr="00587DDE">
        <w:rPr>
          <w:rStyle w:val="Aucun"/>
          <w:rFonts w:ascii="Arial" w:hAnsi="Arial" w:cs="Arial"/>
          <w:b/>
          <w:bCs/>
          <w:color w:val="000000" w:themeColor="text1"/>
          <w:sz w:val="24"/>
          <w:szCs w:val="24"/>
        </w:rPr>
        <w:t xml:space="preserve">instabilité brutale, et </w:t>
      </w:r>
      <w:proofErr w:type="gramStart"/>
      <w:r w:rsidRPr="00587DDE">
        <w:rPr>
          <w:rStyle w:val="Aucun"/>
          <w:rFonts w:ascii="Arial" w:hAnsi="Arial" w:cs="Arial"/>
          <w:b/>
          <w:bCs/>
          <w:color w:val="000000" w:themeColor="text1"/>
          <w:sz w:val="24"/>
          <w:szCs w:val="24"/>
        </w:rPr>
        <w:t>d’ampleur</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instabilité des cours, des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change et des TI -&gt; repérage des crises grâce à des </w:t>
      </w:r>
      <w:r w:rsidRPr="00587DDE">
        <w:rPr>
          <w:rStyle w:val="Aucun"/>
          <w:rFonts w:ascii="Arial" w:hAnsi="Arial" w:cs="Arial"/>
          <w:b/>
          <w:bCs/>
          <w:color w:val="000000" w:themeColor="text1"/>
          <w:sz w:val="24"/>
          <w:szCs w:val="24"/>
        </w:rPr>
        <w:t>indicateurs</w:t>
      </w:r>
      <w:r w:rsidRPr="00587DDE">
        <w:rPr>
          <w:rFonts w:ascii="Arial" w:hAnsi="Arial" w:cs="Arial"/>
          <w:color w:val="000000" w:themeColor="text1"/>
          <w:sz w:val="24"/>
          <w:szCs w:val="24"/>
        </w:rPr>
        <w:t xml:space="preserve">: </w:t>
      </w:r>
      <w:r>
        <w:rPr>
          <w:noProof/>
        </w:rPr>
        <w:lastRenderedPageBreak/>
        <w:drawing>
          <wp:anchor distT="0" distB="0" distL="114300" distR="114300" simplePos="0" relativeHeight="251603968" behindDoc="1" locked="0" layoutInCell="1" allowOverlap="1" wp14:anchorId="23FA0186" wp14:editId="4919380A">
            <wp:simplePos x="0" y="0"/>
            <wp:positionH relativeFrom="page">
              <wp:posOffset>-14302</wp:posOffset>
            </wp:positionH>
            <wp:positionV relativeFrom="paragraph">
              <wp:posOffset>-891094</wp:posOffset>
            </wp:positionV>
            <wp:extent cx="7543800" cy="106730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Style w:val="Aucun"/>
          <w:rFonts w:ascii="Arial" w:hAnsi="Arial" w:cs="Arial"/>
          <w:color w:val="000000" w:themeColor="text1"/>
          <w:sz w:val="24"/>
          <w:szCs w:val="24"/>
        </w:rPr>
        <w:t>crise de change quand valeur d’une monnaie supérieure à 25% par ex</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 Jeudi Noir le 24 octobre 1929, baisse totale des cours à la bourse de NY de 13%</w:t>
      </w:r>
    </w:p>
    <w:p w14:paraId="5AA19328"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397570D"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Variations se propagent dans la sphère financière = risque financier systémique -&gt; </w:t>
      </w:r>
      <w:proofErr w:type="spellStart"/>
      <w:proofErr w:type="gramStart"/>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:après</w:t>
      </w:r>
      <w:proofErr w:type="spellEnd"/>
      <w:proofErr w:type="gramEnd"/>
      <w:r w:rsidRPr="00587DDE">
        <w:rPr>
          <w:rStyle w:val="Aucun"/>
          <w:rFonts w:ascii="Arial" w:hAnsi="Arial" w:cs="Arial"/>
          <w:color w:val="000000" w:themeColor="text1"/>
          <w:sz w:val="24"/>
          <w:szCs w:val="24"/>
        </w:rPr>
        <w:t xml:space="preserve"> lundi noir de 1987, chute de la 1e bourse mondiale entraine </w:t>
      </w:r>
      <w:proofErr w:type="spellStart"/>
      <w:r w:rsidRPr="00587DDE">
        <w:rPr>
          <w:rStyle w:val="Aucun"/>
          <w:rFonts w:ascii="Arial" w:hAnsi="Arial" w:cs="Arial"/>
          <w:color w:val="000000" w:themeColor="text1"/>
          <w:sz w:val="24"/>
          <w:szCs w:val="24"/>
        </w:rPr>
        <w:t>ds</w:t>
      </w:r>
      <w:proofErr w:type="spellEnd"/>
      <w:r w:rsidRPr="00587DDE">
        <w:rPr>
          <w:rStyle w:val="Aucun"/>
          <w:rFonts w:ascii="Arial" w:hAnsi="Arial" w:cs="Arial"/>
          <w:color w:val="000000" w:themeColor="text1"/>
          <w:sz w:val="24"/>
          <w:szCs w:val="24"/>
        </w:rPr>
        <w:t xml:space="preserve"> son sillage les autres grandes places avec un plongeon de 46% à HK par ex</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Problème de solvabilité</w:t>
      </w:r>
      <w:r w:rsidRPr="00587DDE">
        <w:rPr>
          <w:rFonts w:ascii="Arial" w:hAnsi="Arial" w:cs="Arial"/>
          <w:color w:val="000000" w:themeColor="text1"/>
          <w:sz w:val="24"/>
          <w:szCs w:val="24"/>
        </w:rPr>
        <w:t xml:space="preserve">  -&gt; </w:t>
      </w:r>
      <w:r w:rsidRPr="00587DDE">
        <w:rPr>
          <w:rStyle w:val="Aucun"/>
          <w:rFonts w:ascii="Arial" w:hAnsi="Arial" w:cs="Arial"/>
          <w:b/>
          <w:bCs/>
          <w:color w:val="000000" w:themeColor="text1"/>
          <w:sz w:val="24"/>
          <w:szCs w:val="24"/>
        </w:rPr>
        <w:t>crise de confiance  car crise de liquidité</w:t>
      </w:r>
      <w:r w:rsidRPr="00587DDE">
        <w:rPr>
          <w:rFonts w:ascii="Arial" w:hAnsi="Arial" w:cs="Arial"/>
          <w:color w:val="000000" w:themeColor="text1"/>
          <w:sz w:val="24"/>
          <w:szCs w:val="24"/>
        </w:rPr>
        <w:t xml:space="preserve"> dc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ne se prêtent pas entre elles -&gt; </w:t>
      </w:r>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 xml:space="preserve">: contraction du </w:t>
      </w:r>
      <w:proofErr w:type="spellStart"/>
      <w:r w:rsidRPr="00587DDE">
        <w:rPr>
          <w:rStyle w:val="Aucun"/>
          <w:rFonts w:ascii="Arial" w:hAnsi="Arial" w:cs="Arial"/>
          <w:color w:val="000000" w:themeColor="text1"/>
          <w:sz w:val="24"/>
          <w:szCs w:val="24"/>
        </w:rPr>
        <w:t>credit</w:t>
      </w:r>
      <w:proofErr w:type="spellEnd"/>
      <w:r w:rsidRPr="00587DDE">
        <w:rPr>
          <w:rStyle w:val="Aucun"/>
          <w:rFonts w:ascii="Arial" w:hAnsi="Arial" w:cs="Arial"/>
          <w:color w:val="000000" w:themeColor="text1"/>
          <w:sz w:val="24"/>
          <w:szCs w:val="24"/>
        </w:rPr>
        <w:t xml:space="preserve"> </w:t>
      </w:r>
      <w:proofErr w:type="spellStart"/>
      <w:r w:rsidRPr="00587DDE">
        <w:rPr>
          <w:rStyle w:val="Aucun"/>
          <w:rFonts w:ascii="Arial" w:hAnsi="Arial" w:cs="Arial"/>
          <w:color w:val="000000" w:themeColor="text1"/>
          <w:sz w:val="24"/>
          <w:szCs w:val="24"/>
        </w:rPr>
        <w:t>avc</w:t>
      </w:r>
      <w:proofErr w:type="spellEnd"/>
      <w:r w:rsidRPr="00587DDE">
        <w:rPr>
          <w:rStyle w:val="Aucun"/>
          <w:rFonts w:ascii="Arial" w:hAnsi="Arial" w:cs="Arial"/>
          <w:color w:val="000000" w:themeColor="text1"/>
          <w:sz w:val="24"/>
          <w:szCs w:val="24"/>
        </w:rPr>
        <w:t xml:space="preserve"> crise de 2008.</w:t>
      </w:r>
    </w:p>
    <w:p w14:paraId="5FF3485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32A26EB"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Variations se propagent aussi à </w:t>
      </w:r>
      <w:proofErr w:type="spellStart"/>
      <w:r w:rsidRPr="00587DDE">
        <w:rPr>
          <w:rStyle w:val="Aucun"/>
          <w:rFonts w:ascii="Arial" w:hAnsi="Arial" w:cs="Arial"/>
          <w:b/>
          <w:bCs/>
          <w:color w:val="000000" w:themeColor="text1"/>
          <w:sz w:val="24"/>
          <w:szCs w:val="24"/>
        </w:rPr>
        <w:t>l’eco</w:t>
      </w:r>
      <w:proofErr w:type="spellEnd"/>
      <w:r w:rsidRPr="00587DDE">
        <w:rPr>
          <w:rStyle w:val="Aucun"/>
          <w:rFonts w:ascii="Arial" w:hAnsi="Arial" w:cs="Arial"/>
          <w:b/>
          <w:bCs/>
          <w:color w:val="000000" w:themeColor="text1"/>
          <w:sz w:val="24"/>
          <w:szCs w:val="24"/>
        </w:rPr>
        <w:t xml:space="preserve"> </w:t>
      </w:r>
      <w:proofErr w:type="gramStart"/>
      <w:r w:rsidRPr="00587DDE">
        <w:rPr>
          <w:rStyle w:val="Aucun"/>
          <w:rFonts w:ascii="Arial" w:hAnsi="Arial" w:cs="Arial"/>
          <w:b/>
          <w:bCs/>
          <w:color w:val="000000" w:themeColor="text1"/>
          <w:sz w:val="24"/>
          <w:szCs w:val="24"/>
        </w:rPr>
        <w:t>réelle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
    <w:p w14:paraId="5323B087"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Effets de la crises transmis par le </w:t>
      </w:r>
      <w:r w:rsidRPr="00587DDE">
        <w:rPr>
          <w:rStyle w:val="Aucun"/>
          <w:rFonts w:ascii="Arial" w:hAnsi="Arial" w:cs="Arial"/>
          <w:b/>
          <w:bCs/>
          <w:color w:val="000000" w:themeColor="text1"/>
          <w:sz w:val="24"/>
          <w:szCs w:val="24"/>
        </w:rPr>
        <w:t xml:space="preserve">canal du </w:t>
      </w:r>
      <w:proofErr w:type="spellStart"/>
      <w:proofErr w:type="gramStart"/>
      <w:r w:rsidRPr="00587DDE">
        <w:rPr>
          <w:rStyle w:val="Aucun"/>
          <w:rFonts w:ascii="Arial" w:hAnsi="Arial" w:cs="Arial"/>
          <w:b/>
          <w:bCs/>
          <w:color w:val="000000" w:themeColor="text1"/>
          <w:sz w:val="24"/>
          <w:szCs w:val="24"/>
        </w:rPr>
        <w:t>credit</w:t>
      </w:r>
      <w:proofErr w:type="spellEnd"/>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entreprises ne peuvent plus s‘endetter </w:t>
      </w:r>
      <w:r w:rsidRPr="00587DDE">
        <w:rPr>
          <w:rFonts w:ascii="Arial" w:hAnsi="Arial" w:cs="Arial"/>
          <w:color w:val="000000" w:themeColor="text1"/>
          <w:sz w:val="24"/>
          <w:szCs w:val="24"/>
        </w:rPr>
        <w:t xml:space="preserve">auprès des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qui </w:t>
      </w:r>
      <w:proofErr w:type="spellStart"/>
      <w:r w:rsidRPr="00587DDE">
        <w:rPr>
          <w:rFonts w:ascii="Arial" w:hAnsi="Arial" w:cs="Arial"/>
          <w:color w:val="000000" w:themeColor="text1"/>
          <w:sz w:val="24"/>
          <w:szCs w:val="24"/>
        </w:rPr>
        <w:t>elles mêmes</w:t>
      </w:r>
      <w:proofErr w:type="spellEnd"/>
      <w:r w:rsidRPr="00587DDE">
        <w:rPr>
          <w:rFonts w:ascii="Arial" w:hAnsi="Arial" w:cs="Arial"/>
          <w:color w:val="000000" w:themeColor="text1"/>
          <w:sz w:val="24"/>
          <w:szCs w:val="24"/>
        </w:rPr>
        <w:t xml:space="preserve"> sont endettées, ni sur les marchés fin car effondrement des cours  -&gt; dc </w:t>
      </w:r>
      <w:r w:rsidRPr="00587DDE">
        <w:rPr>
          <w:rStyle w:val="Aucun"/>
          <w:rFonts w:ascii="Arial" w:hAnsi="Arial" w:cs="Arial"/>
          <w:b/>
          <w:bCs/>
          <w:color w:val="000000" w:themeColor="text1"/>
          <w:sz w:val="24"/>
          <w:szCs w:val="24"/>
        </w:rPr>
        <w:t xml:space="preserve">doivent réduire leurs couts </w:t>
      </w:r>
      <w:r w:rsidRPr="00587DDE">
        <w:rPr>
          <w:rFonts w:ascii="Arial" w:hAnsi="Arial" w:cs="Arial"/>
          <w:color w:val="000000" w:themeColor="text1"/>
          <w:sz w:val="24"/>
          <w:szCs w:val="24"/>
        </w:rPr>
        <w:t xml:space="preserve">(licenciements par ex car Plus flexible à CT) </w:t>
      </w:r>
      <w:r w:rsidRPr="00587DDE">
        <w:rPr>
          <w:rStyle w:val="Aucun"/>
          <w:rFonts w:ascii="Arial" w:hAnsi="Arial" w:cs="Arial"/>
          <w:b/>
          <w:bCs/>
          <w:color w:val="000000" w:themeColor="text1"/>
          <w:sz w:val="24"/>
          <w:szCs w:val="24"/>
        </w:rPr>
        <w:t xml:space="preserve">et leur </w:t>
      </w:r>
      <w:proofErr w:type="spellStart"/>
      <w:r w:rsidRPr="00587DDE">
        <w:rPr>
          <w:rStyle w:val="Aucun"/>
          <w:rFonts w:ascii="Arial" w:hAnsi="Arial" w:cs="Arial"/>
          <w:b/>
          <w:bCs/>
          <w:color w:val="000000" w:themeColor="text1"/>
          <w:sz w:val="24"/>
          <w:szCs w:val="24"/>
        </w:rPr>
        <w:t>inv</w:t>
      </w:r>
      <w:proofErr w:type="spellEnd"/>
      <w:r w:rsidRPr="00587DDE">
        <w:rPr>
          <w:rStyle w:val="Aucun"/>
          <w:rFonts w:ascii="Arial" w:hAnsi="Arial" w:cs="Arial"/>
          <w:b/>
          <w:bCs/>
          <w:color w:val="000000" w:themeColor="text1"/>
          <w:sz w:val="24"/>
          <w:szCs w:val="24"/>
        </w:rPr>
        <w:t xml:space="preserve"> </w:t>
      </w:r>
      <w:r w:rsidRPr="00587DDE">
        <w:rPr>
          <w:rFonts w:ascii="Arial" w:hAnsi="Arial" w:cs="Arial"/>
          <w:color w:val="000000" w:themeColor="text1"/>
          <w:sz w:val="24"/>
          <w:szCs w:val="24"/>
        </w:rPr>
        <w:t xml:space="preserve">-&gt; nuit à la conso et à la prod =&gt; restrictions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l’octroi de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freinent l’activité.</w:t>
      </w:r>
    </w:p>
    <w:p w14:paraId="1B381CDD"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D </w:t>
      </w:r>
      <w:proofErr w:type="gramStart"/>
      <w:r w:rsidRPr="00587DDE">
        <w:rPr>
          <w:rStyle w:val="Aucun"/>
          <w:rFonts w:ascii="Arial" w:hAnsi="Arial" w:cs="Arial"/>
          <w:b/>
          <w:bCs/>
          <w:color w:val="000000" w:themeColor="text1"/>
          <w:sz w:val="24"/>
          <w:szCs w:val="24"/>
        </w:rPr>
        <w:t>contrariée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épargne de précaution par les ménages + report des dépenses de conso + réduction de leur endettement =&gt; </w:t>
      </w:r>
      <w:r w:rsidRPr="00587DDE">
        <w:rPr>
          <w:rStyle w:val="Aucun"/>
          <w:rFonts w:ascii="Arial" w:hAnsi="Arial" w:cs="Arial"/>
          <w:color w:val="000000" w:themeColor="text1"/>
          <w:sz w:val="24"/>
          <w:szCs w:val="24"/>
          <w:shd w:val="clear" w:color="auto" w:fill="FEFB66"/>
        </w:rPr>
        <w:t>déflation par la dette</w:t>
      </w:r>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72FCE9"/>
        </w:rPr>
        <w:t>Irving Fisher</w:t>
      </w:r>
      <w:r w:rsidRPr="00587DDE">
        <w:rPr>
          <w:rFonts w:ascii="Arial" w:hAnsi="Arial" w:cs="Arial"/>
          <w:color w:val="000000" w:themeColor="text1"/>
          <w:sz w:val="24"/>
          <w:szCs w:val="24"/>
        </w:rPr>
        <w:t xml:space="preserve">: chute P des actifs -&gt; emprunteurs vendent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rembourser leur dette -&gt; contraction de la D -&gt; déflation par la dette =&gt; emprunt est alors plus diff remboursable car valeur réelle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Réduction de la conso amplifiée par </w:t>
      </w:r>
      <w:r w:rsidRPr="00587DDE">
        <w:rPr>
          <w:rStyle w:val="Aucun"/>
          <w:rFonts w:ascii="Arial" w:hAnsi="Arial" w:cs="Arial"/>
          <w:color w:val="000000" w:themeColor="text1"/>
          <w:sz w:val="24"/>
          <w:szCs w:val="24"/>
          <w:shd w:val="clear" w:color="auto" w:fill="FEFB66"/>
        </w:rPr>
        <w:t>effet de richesse négatif</w:t>
      </w:r>
      <w:r w:rsidRPr="00587DDE">
        <w:rPr>
          <w:rFonts w:ascii="Arial" w:hAnsi="Arial" w:cs="Arial"/>
          <w:color w:val="000000" w:themeColor="text1"/>
          <w:sz w:val="24"/>
          <w:szCs w:val="24"/>
        </w:rPr>
        <w:t xml:space="preserve"> lié à la baisse du P relatif des actifs </w:t>
      </w:r>
      <w:proofErr w:type="spellStart"/>
      <w:r w:rsidRPr="00587DDE">
        <w:rPr>
          <w:rFonts w:ascii="Arial" w:hAnsi="Arial" w:cs="Arial"/>
          <w:color w:val="000000" w:themeColor="text1"/>
          <w:sz w:val="24"/>
          <w:szCs w:val="24"/>
        </w:rPr>
        <w:t>immo</w:t>
      </w:r>
      <w:proofErr w:type="spellEnd"/>
      <w:r w:rsidRPr="00587DDE">
        <w:rPr>
          <w:rFonts w:ascii="Arial" w:hAnsi="Arial" w:cs="Arial"/>
          <w:color w:val="000000" w:themeColor="text1"/>
          <w:sz w:val="24"/>
          <w:szCs w:val="24"/>
        </w:rPr>
        <w:t xml:space="preserve"> ou fin. Entreprise aussi se désendettement et reportent leur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=&gt; report des dépenses d’</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et de conso pèse sur la DG. </w:t>
      </w:r>
      <w:proofErr w:type="gramStart"/>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w:t>
      </w:r>
      <w:proofErr w:type="gramEnd"/>
      <w:r w:rsidRPr="00587DDE">
        <w:rPr>
          <w:rStyle w:val="Aucun"/>
          <w:rFonts w:ascii="Arial" w:hAnsi="Arial" w:cs="Arial"/>
          <w:color w:val="000000" w:themeColor="text1"/>
          <w:sz w:val="24"/>
          <w:szCs w:val="24"/>
        </w:rPr>
        <w:t xml:space="preserve"> situation des EU après la crise de 29 en plus, chômage </w:t>
      </w:r>
      <w:proofErr w:type="spellStart"/>
      <w:r w:rsidRPr="00587DDE">
        <w:rPr>
          <w:rStyle w:val="Aucun"/>
          <w:rFonts w:ascii="Arial" w:hAnsi="Arial" w:cs="Arial"/>
          <w:color w:val="000000" w:themeColor="text1"/>
          <w:sz w:val="24"/>
          <w:szCs w:val="24"/>
        </w:rPr>
        <w:t>aug</w:t>
      </w:r>
      <w:proofErr w:type="spellEnd"/>
      <w:r w:rsidRPr="00587DDE">
        <w:rPr>
          <w:rStyle w:val="Aucun"/>
          <w:rFonts w:ascii="Arial" w:hAnsi="Arial" w:cs="Arial"/>
          <w:color w:val="000000" w:themeColor="text1"/>
          <w:sz w:val="24"/>
          <w:szCs w:val="24"/>
        </w:rPr>
        <w:t xml:space="preserve"> très vite</w:t>
      </w:r>
      <w:r w:rsidRPr="00587DDE">
        <w:rPr>
          <w:rFonts w:ascii="Arial" w:hAnsi="Arial" w:cs="Arial"/>
          <w:color w:val="000000" w:themeColor="text1"/>
          <w:sz w:val="24"/>
          <w:szCs w:val="24"/>
        </w:rPr>
        <w:t xml:space="preserve">. Crise se diffuse ensuite au reste du M -&gt; récession et hausse du chômage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ppx</w:t>
      </w:r>
      <w:proofErr w:type="spellEnd"/>
      <w:r w:rsidRPr="00587DDE">
        <w:rPr>
          <w:rFonts w:ascii="Arial" w:hAnsi="Arial" w:cs="Arial"/>
          <w:color w:val="000000" w:themeColor="text1"/>
          <w:sz w:val="24"/>
          <w:szCs w:val="24"/>
        </w:rPr>
        <w:t xml:space="preserve"> pays développés + contraction du commerce mondial.</w:t>
      </w:r>
    </w:p>
    <w:p w14:paraId="52B7FA63"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70D9954" w14:textId="77777777" w:rsidR="00587DDE" w:rsidRPr="00587DDE" w:rsidRDefault="00587DDE" w:rsidP="00587DDE">
      <w:pPr>
        <w:pStyle w:val="Corps"/>
        <w:numPr>
          <w:ilvl w:val="0"/>
          <w:numId w:val="5"/>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 Enchainement de</w:t>
      </w:r>
      <w:r w:rsidRPr="00587DDE">
        <w:rPr>
          <w:rStyle w:val="Aucun"/>
          <w:rFonts w:ascii="Arial" w:hAnsi="Arial" w:cs="Arial"/>
          <w:b/>
          <w:bCs/>
          <w:color w:val="000000" w:themeColor="text1"/>
          <w:sz w:val="24"/>
          <w:szCs w:val="24"/>
        </w:rPr>
        <w:t xml:space="preserve"> 5 phases</w:t>
      </w:r>
      <w:r w:rsidRPr="00587DDE">
        <w:rPr>
          <w:rFonts w:ascii="Arial" w:hAnsi="Arial" w:cs="Arial"/>
          <w:color w:val="000000" w:themeColor="text1"/>
          <w:sz w:val="24"/>
          <w:szCs w:val="24"/>
        </w:rPr>
        <w:t xml:space="preserve"> à chaque </w:t>
      </w:r>
      <w:proofErr w:type="gramStart"/>
      <w:r w:rsidRPr="00587DDE">
        <w:rPr>
          <w:rFonts w:ascii="Arial" w:hAnsi="Arial" w:cs="Arial"/>
          <w:color w:val="000000" w:themeColor="text1"/>
          <w:sz w:val="24"/>
          <w:szCs w:val="24"/>
        </w:rPr>
        <w:t>fois:</w:t>
      </w:r>
      <w:proofErr w:type="gramEnd"/>
      <w:r w:rsidRPr="00587DDE">
        <w:rPr>
          <w:rFonts w:ascii="Arial" w:hAnsi="Arial" w:cs="Arial"/>
          <w:color w:val="000000" w:themeColor="text1"/>
          <w:sz w:val="24"/>
          <w:szCs w:val="24"/>
        </w:rPr>
        <w:t xml:space="preserve"> </w:t>
      </w:r>
    </w:p>
    <w:p w14:paraId="5FC024E6"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1= Expansion </w:t>
      </w:r>
      <w:r w:rsidRPr="00587DDE">
        <w:rPr>
          <w:rFonts w:ascii="Arial" w:hAnsi="Arial" w:cs="Arial"/>
          <w:color w:val="000000" w:themeColor="text1"/>
          <w:sz w:val="24"/>
          <w:szCs w:val="24"/>
        </w:rPr>
        <w:t xml:space="preserve">qui suit </w:t>
      </w:r>
      <w:proofErr w:type="gramStart"/>
      <w:r w:rsidRPr="00587DDE">
        <w:rPr>
          <w:rFonts w:ascii="Arial" w:hAnsi="Arial" w:cs="Arial"/>
          <w:color w:val="000000" w:themeColor="text1"/>
          <w:sz w:val="24"/>
          <w:szCs w:val="24"/>
        </w:rPr>
        <w:t>récession:</w:t>
      </w:r>
      <w:proofErr w:type="gramEnd"/>
      <w:r w:rsidRPr="00587DDE">
        <w:rPr>
          <w:rFonts w:ascii="Arial" w:hAnsi="Arial" w:cs="Arial"/>
          <w:color w:val="000000" w:themeColor="text1"/>
          <w:sz w:val="24"/>
          <w:szCs w:val="24"/>
        </w:rPr>
        <w:t xml:space="preserve"> hausse des revenus va de </w:t>
      </w:r>
      <w:proofErr w:type="spellStart"/>
      <w:r w:rsidRPr="00587DDE">
        <w:rPr>
          <w:rFonts w:ascii="Arial" w:hAnsi="Arial" w:cs="Arial"/>
          <w:color w:val="000000" w:themeColor="text1"/>
          <w:sz w:val="24"/>
          <w:szCs w:val="24"/>
        </w:rPr>
        <w:t>paire</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du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-&gt; permet de financer les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et dc alimente la croissance -&gt; optimisme de la part des agents -&gt; achetant des actifs -&gt;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de leur valeur marchande.</w:t>
      </w:r>
    </w:p>
    <w:p w14:paraId="69546F4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2= Euphorie </w:t>
      </w:r>
      <w:r w:rsidRPr="00587DDE">
        <w:rPr>
          <w:rFonts w:ascii="Arial" w:hAnsi="Arial" w:cs="Arial"/>
          <w:color w:val="000000" w:themeColor="text1"/>
          <w:sz w:val="24"/>
          <w:szCs w:val="24"/>
        </w:rPr>
        <w:t xml:space="preserve">car </w:t>
      </w:r>
      <w:proofErr w:type="gramStart"/>
      <w:r w:rsidRPr="00587DDE">
        <w:rPr>
          <w:rFonts w:ascii="Arial" w:hAnsi="Arial" w:cs="Arial"/>
          <w:color w:val="000000" w:themeColor="text1"/>
          <w:sz w:val="24"/>
          <w:szCs w:val="24"/>
        </w:rPr>
        <w:t>confiance:</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endettement + hausse P des actifs -&gt; formation de bulles fin -&gt; propagation à la sphère réelle car interdépendance des marchés -&gt; surendettement car </w:t>
      </w:r>
      <w:proofErr w:type="spellStart"/>
      <w:r w:rsidRPr="00587DDE">
        <w:rPr>
          <w:rFonts w:ascii="Arial" w:hAnsi="Arial" w:cs="Arial"/>
          <w:color w:val="000000" w:themeColor="text1"/>
          <w:sz w:val="24"/>
          <w:szCs w:val="24"/>
        </w:rPr>
        <w:t>sous évaluation</w:t>
      </w:r>
      <w:proofErr w:type="spellEnd"/>
      <w:r w:rsidRPr="00587DDE">
        <w:rPr>
          <w:rFonts w:ascii="Arial" w:hAnsi="Arial" w:cs="Arial"/>
          <w:color w:val="000000" w:themeColor="text1"/>
          <w:sz w:val="24"/>
          <w:szCs w:val="24"/>
        </w:rPr>
        <w:t xml:space="preserve"> du risque.</w:t>
      </w:r>
    </w:p>
    <w:p w14:paraId="673E144A"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3 = Retournement</w:t>
      </w:r>
      <w:r w:rsidRPr="00587DDE">
        <w:rPr>
          <w:rFonts w:ascii="Arial" w:hAnsi="Arial" w:cs="Arial"/>
          <w:color w:val="000000" w:themeColor="text1"/>
          <w:sz w:val="24"/>
          <w:szCs w:val="24"/>
        </w:rPr>
        <w:t xml:space="preserve"> après un événement particulier (hausse TI directeurs par la BC par ex</w:t>
      </w:r>
      <w:proofErr w:type="gramStart"/>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 xml:space="preserve">: </w:t>
      </w:r>
      <w:proofErr w:type="spellStart"/>
      <w:r w:rsidRPr="00587DDE">
        <w:rPr>
          <w:rStyle w:val="Aucun"/>
          <w:rFonts w:ascii="Arial" w:hAnsi="Arial" w:cs="Arial"/>
          <w:color w:val="000000" w:themeColor="text1"/>
          <w:sz w:val="24"/>
          <w:szCs w:val="24"/>
        </w:rPr>
        <w:t>avt</w:t>
      </w:r>
      <w:proofErr w:type="spellEnd"/>
      <w:r w:rsidRPr="00587DDE">
        <w:rPr>
          <w:rStyle w:val="Aucun"/>
          <w:rFonts w:ascii="Arial" w:hAnsi="Arial" w:cs="Arial"/>
          <w:color w:val="000000" w:themeColor="text1"/>
          <w:sz w:val="24"/>
          <w:szCs w:val="24"/>
        </w:rPr>
        <w:t xml:space="preserve"> crise de 2008, Fed a </w:t>
      </w:r>
      <w:proofErr w:type="spellStart"/>
      <w:r w:rsidRPr="00587DDE">
        <w:rPr>
          <w:rStyle w:val="Aucun"/>
          <w:rFonts w:ascii="Arial" w:hAnsi="Arial" w:cs="Arial"/>
          <w:color w:val="000000" w:themeColor="text1"/>
          <w:sz w:val="24"/>
          <w:szCs w:val="24"/>
        </w:rPr>
        <w:t>aug</w:t>
      </w:r>
      <w:proofErr w:type="spellEnd"/>
      <w:r w:rsidRPr="00587DDE">
        <w:rPr>
          <w:rStyle w:val="Aucun"/>
          <w:rFonts w:ascii="Arial" w:hAnsi="Arial" w:cs="Arial"/>
          <w:color w:val="000000" w:themeColor="text1"/>
          <w:sz w:val="24"/>
          <w:szCs w:val="24"/>
        </w:rPr>
        <w:t xml:space="preserve"> brutalement ses </w:t>
      </w:r>
      <w:proofErr w:type="spellStart"/>
      <w:r w:rsidRPr="00587DDE">
        <w:rPr>
          <w:rStyle w:val="Aucun"/>
          <w:rFonts w:ascii="Arial" w:hAnsi="Arial" w:cs="Arial"/>
          <w:color w:val="000000" w:themeColor="text1"/>
          <w:sz w:val="24"/>
          <w:szCs w:val="24"/>
        </w:rPr>
        <w:t>tx</w:t>
      </w:r>
      <w:proofErr w:type="spellEnd"/>
      <w:r w:rsidRPr="00587DDE">
        <w:rPr>
          <w:rStyle w:val="Aucun"/>
          <w:rFonts w:ascii="Arial" w:hAnsi="Arial" w:cs="Arial"/>
          <w:color w:val="000000" w:themeColor="text1"/>
          <w:sz w:val="24"/>
          <w:szCs w:val="24"/>
        </w:rPr>
        <w:t xml:space="preserve"> longs</w:t>
      </w:r>
      <w:r w:rsidRPr="00587DDE">
        <w:rPr>
          <w:rFonts w:ascii="Arial" w:hAnsi="Arial" w:cs="Arial"/>
          <w:color w:val="000000" w:themeColor="text1"/>
          <w:sz w:val="24"/>
          <w:szCs w:val="24"/>
        </w:rPr>
        <w:t>.</w:t>
      </w:r>
    </w:p>
    <w:p w14:paraId="539D53BE"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4 = </w:t>
      </w:r>
      <w:proofErr w:type="gramStart"/>
      <w:r w:rsidRPr="00587DDE">
        <w:rPr>
          <w:rStyle w:val="Aucun"/>
          <w:rFonts w:ascii="Arial" w:hAnsi="Arial" w:cs="Arial"/>
          <w:b/>
          <w:bCs/>
          <w:color w:val="000000" w:themeColor="text1"/>
          <w:sz w:val="24"/>
          <w:szCs w:val="24"/>
        </w:rPr>
        <w:t>Pessimisme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aversion au risque -&gt; réduction du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w:t>
      </w:r>
    </w:p>
    <w:p w14:paraId="55A27956"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5 = Déflation par la </w:t>
      </w:r>
      <w:proofErr w:type="gramStart"/>
      <w:r w:rsidRPr="00587DDE">
        <w:rPr>
          <w:rStyle w:val="Aucun"/>
          <w:rFonts w:ascii="Arial" w:hAnsi="Arial" w:cs="Arial"/>
          <w:b/>
          <w:bCs/>
          <w:color w:val="000000" w:themeColor="text1"/>
          <w:sz w:val="24"/>
          <w:szCs w:val="24"/>
        </w:rPr>
        <w:t>dette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obsession du désendettement pousse agents à vendre leurs actifs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rembourser leurs crédits -&gt; baisse des P et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poids réel de la dette.</w:t>
      </w:r>
    </w:p>
    <w:p w14:paraId="5515C5DC"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F547F2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79F1380" w14:textId="77777777" w:rsidR="00587DDE" w:rsidRPr="00587DDE" w:rsidRDefault="00587DDE" w:rsidP="00587DDE">
      <w:pPr>
        <w:pStyle w:val="Corps"/>
        <w:spacing w:line="276" w:lineRule="auto"/>
        <w:jc w:val="both"/>
        <w:rPr>
          <w:rFonts w:ascii="Arial" w:hAnsi="Arial" w:cs="Arial"/>
          <w:b/>
          <w:bCs/>
          <w:color w:val="FFC000"/>
          <w:sz w:val="24"/>
          <w:szCs w:val="24"/>
          <w:u w:val="single"/>
        </w:rPr>
      </w:pPr>
      <w:r w:rsidRPr="00587DDE">
        <w:rPr>
          <w:rFonts w:ascii="Arial" w:hAnsi="Arial" w:cs="Arial"/>
          <w:b/>
          <w:bCs/>
          <w:color w:val="FFC000"/>
          <w:sz w:val="24"/>
          <w:szCs w:val="24"/>
          <w:u w:val="single"/>
        </w:rPr>
        <w:t xml:space="preserve">B- Diversité et similitudes des crises financières </w:t>
      </w:r>
    </w:p>
    <w:p w14:paraId="1CBBD38B" w14:textId="77777777" w:rsidR="00587DDE" w:rsidRPr="00587DDE" w:rsidRDefault="00587DDE" w:rsidP="00587DDE">
      <w:pPr>
        <w:pStyle w:val="Corps"/>
        <w:spacing w:line="276" w:lineRule="auto"/>
        <w:jc w:val="both"/>
        <w:rPr>
          <w:rFonts w:ascii="Arial" w:hAnsi="Arial" w:cs="Arial"/>
          <w:color w:val="FFC000"/>
          <w:sz w:val="24"/>
          <w:szCs w:val="24"/>
        </w:rPr>
      </w:pPr>
      <w:r>
        <w:rPr>
          <w:noProof/>
        </w:rPr>
        <mc:AlternateContent>
          <mc:Choice Requires="wps">
            <w:drawing>
              <wp:anchor distT="0" distB="0" distL="114300" distR="114300" simplePos="0" relativeHeight="251683840" behindDoc="0" locked="0" layoutInCell="1" allowOverlap="1" wp14:anchorId="421F00FE" wp14:editId="3A75EE4F">
                <wp:simplePos x="0" y="0"/>
                <wp:positionH relativeFrom="rightMargin">
                  <wp:posOffset>-258957</wp:posOffset>
                </wp:positionH>
                <wp:positionV relativeFrom="paragraph">
                  <wp:posOffset>444746</wp:posOffset>
                </wp:positionV>
                <wp:extent cx="870155" cy="54292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515B1EB3"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3</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1F00FE" id="Zone de texte 21" o:spid="_x0000_s1028" type="#_x0000_t202" style="position:absolute;left:0;text-align:left;margin-left:-20.4pt;margin-top:35pt;width:68.5pt;height:42.75pt;z-index:25168384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" filled="f" stroked="f" strokeweight=".5pt">
                <v:textbox>
                  <w:txbxContent>
                    <w:p w14:paraId="515B1EB3"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3</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p>
    <w:p w14:paraId="6CAF3E41" w14:textId="77777777" w:rsidR="00587DDE" w:rsidRPr="00587DDE" w:rsidRDefault="00587DDE" w:rsidP="00587DDE">
      <w:pPr>
        <w:pStyle w:val="Corps"/>
        <w:spacing w:line="276" w:lineRule="auto"/>
        <w:jc w:val="both"/>
        <w:rPr>
          <w:rFonts w:ascii="Arial" w:hAnsi="Arial" w:cs="Arial"/>
          <w:color w:val="000000" w:themeColor="text1"/>
          <w:sz w:val="24"/>
          <w:szCs w:val="24"/>
          <w:u w:val="single"/>
        </w:rPr>
      </w:pPr>
      <w:r>
        <w:rPr>
          <w:noProof/>
        </w:rPr>
        <w:lastRenderedPageBreak/>
        <w:drawing>
          <wp:anchor distT="0" distB="0" distL="114300" distR="114300" simplePos="0" relativeHeight="251608064" behindDoc="1" locked="0" layoutInCell="1" allowOverlap="1" wp14:anchorId="7AEB8A0C" wp14:editId="391BEB6A">
            <wp:simplePos x="0" y="0"/>
            <wp:positionH relativeFrom="page">
              <wp:posOffset>12084</wp:posOffset>
            </wp:positionH>
            <wp:positionV relativeFrom="paragraph">
              <wp:posOffset>-895065</wp:posOffset>
            </wp:positionV>
            <wp:extent cx="7543800" cy="106730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Fonts w:ascii="Arial" w:hAnsi="Arial" w:cs="Arial"/>
          <w:color w:val="000000" w:themeColor="text1"/>
          <w:sz w:val="24"/>
          <w:szCs w:val="24"/>
          <w:u w:val="single"/>
        </w:rPr>
        <w:t xml:space="preserve">1- Les trois grandes crises d’ampleur </w:t>
      </w:r>
      <w:proofErr w:type="gramStart"/>
      <w:r w:rsidRPr="00587DDE">
        <w:rPr>
          <w:rFonts w:ascii="Arial" w:hAnsi="Arial" w:cs="Arial"/>
          <w:color w:val="000000" w:themeColor="text1"/>
          <w:sz w:val="24"/>
          <w:szCs w:val="24"/>
          <w:u w:val="single"/>
        </w:rPr>
        <w:t>systémique:</w:t>
      </w:r>
      <w:proofErr w:type="gramEnd"/>
      <w:r w:rsidRPr="00587DDE">
        <w:rPr>
          <w:rFonts w:ascii="Arial" w:hAnsi="Arial" w:cs="Arial"/>
          <w:color w:val="000000" w:themeColor="text1"/>
          <w:sz w:val="24"/>
          <w:szCs w:val="24"/>
          <w:u w:val="single"/>
        </w:rPr>
        <w:t xml:space="preserve"> 1873, 1929 et 2008</w:t>
      </w:r>
    </w:p>
    <w:p w14:paraId="19F43DC0"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9F1A539"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1873, 1929 et 2008</w:t>
      </w:r>
      <w:r w:rsidRPr="00587DDE">
        <w:rPr>
          <w:rFonts w:ascii="Arial" w:hAnsi="Arial" w:cs="Arial"/>
          <w:color w:val="000000" w:themeColor="text1"/>
          <w:sz w:val="24"/>
          <w:szCs w:val="24"/>
        </w:rPr>
        <w:t xml:space="preserve"> -&gt; ont ébranlé le système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et fin international -&gt; </w:t>
      </w:r>
      <w:r w:rsidRPr="00587DDE">
        <w:rPr>
          <w:rStyle w:val="Aucun"/>
          <w:rFonts w:ascii="Arial" w:hAnsi="Arial" w:cs="Arial"/>
          <w:b/>
          <w:bCs/>
          <w:color w:val="000000" w:themeColor="text1"/>
          <w:sz w:val="24"/>
          <w:szCs w:val="24"/>
        </w:rPr>
        <w:t xml:space="preserve">caractéristiques </w:t>
      </w:r>
      <w:proofErr w:type="gramStart"/>
      <w:r w:rsidRPr="00587DDE">
        <w:rPr>
          <w:rStyle w:val="Aucun"/>
          <w:rFonts w:ascii="Arial" w:hAnsi="Arial" w:cs="Arial"/>
          <w:b/>
          <w:bCs/>
          <w:color w:val="000000" w:themeColor="text1"/>
          <w:sz w:val="24"/>
          <w:szCs w:val="24"/>
        </w:rPr>
        <w:t>communes:</w:t>
      </w:r>
      <w:proofErr w:type="gramEnd"/>
    </w:p>
    <w:p w14:paraId="565C579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F984A0A"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Crises </w:t>
      </w:r>
      <w:proofErr w:type="gramStart"/>
      <w:r w:rsidRPr="00587DDE">
        <w:rPr>
          <w:rStyle w:val="Aucun"/>
          <w:rFonts w:ascii="Arial" w:hAnsi="Arial" w:cs="Arial"/>
          <w:b/>
          <w:bCs/>
          <w:color w:val="000000" w:themeColor="text1"/>
          <w:sz w:val="24"/>
          <w:szCs w:val="24"/>
        </w:rPr>
        <w:t>multiformes:</w:t>
      </w:r>
      <w:proofErr w:type="gramEnd"/>
      <w:r w:rsidRPr="00587DDE">
        <w:rPr>
          <w:rStyle w:val="Aucun"/>
          <w:rFonts w:ascii="Arial" w:hAnsi="Arial" w:cs="Arial"/>
          <w:b/>
          <w:bCs/>
          <w:color w:val="000000" w:themeColor="text1"/>
          <w:sz w:val="24"/>
          <w:szCs w:val="24"/>
        </w:rPr>
        <w:t xml:space="preserve"> fin, </w:t>
      </w:r>
      <w:proofErr w:type="spell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 xml:space="preserve"> et soc:</w:t>
      </w:r>
      <w:r w:rsidRPr="00587DDE">
        <w:rPr>
          <w:rFonts w:ascii="Arial" w:hAnsi="Arial" w:cs="Arial"/>
          <w:color w:val="000000" w:themeColor="text1"/>
          <w:sz w:val="24"/>
          <w:szCs w:val="24"/>
        </w:rPr>
        <w:t xml:space="preserve"> crise fin se propage à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réelle et se traduit par baisse de la prod et du chômage.</w:t>
      </w:r>
    </w:p>
    <w:p w14:paraId="005D3ED9"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Grande Dépression fin XIXe (1873-1896</w:t>
      </w:r>
      <w:proofErr w:type="gramStart"/>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crise bancaire démarra par faillite de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autrichiennes incapables de récupérer leur créances </w:t>
      </w:r>
      <w:proofErr w:type="spellStart"/>
      <w:r w:rsidRPr="00587DDE">
        <w:rPr>
          <w:rFonts w:ascii="Arial" w:hAnsi="Arial" w:cs="Arial"/>
          <w:color w:val="000000" w:themeColor="text1"/>
          <w:sz w:val="24"/>
          <w:szCs w:val="24"/>
        </w:rPr>
        <w:t>immo</w:t>
      </w:r>
      <w:proofErr w:type="spellEnd"/>
      <w:r w:rsidRPr="00587DDE">
        <w:rPr>
          <w:rFonts w:ascii="Arial" w:hAnsi="Arial" w:cs="Arial"/>
          <w:color w:val="000000" w:themeColor="text1"/>
          <w:sz w:val="24"/>
          <w:szCs w:val="24"/>
        </w:rPr>
        <w:t xml:space="preserve"> -&gt; crise de confiance s’étend aux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françaises et allemandes, puis à la bourse de NY -&gt; répercussion principale sur la sidérurgie en Europe et les CDF aux EU.</w:t>
      </w:r>
    </w:p>
    <w:p w14:paraId="1440BCD0"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Krach de 1929 et crise des 30</w:t>
      </w:r>
      <w:proofErr w:type="gramStart"/>
      <w:r w:rsidRPr="00587DDE">
        <w:rPr>
          <w:rStyle w:val="Aucun"/>
          <w:rFonts w:ascii="Arial" w:hAnsi="Arial" w:cs="Arial"/>
          <w:b/>
          <w:bCs/>
          <w:color w:val="000000" w:themeColor="text1"/>
          <w:sz w:val="24"/>
          <w:szCs w:val="24"/>
        </w:rPr>
        <w:t>s:</w:t>
      </w:r>
      <w:proofErr w:type="gramEnd"/>
      <w:r w:rsidRPr="00587DDE">
        <w:rPr>
          <w:rFonts w:ascii="Arial" w:hAnsi="Arial" w:cs="Arial"/>
          <w:color w:val="000000" w:themeColor="text1"/>
          <w:sz w:val="24"/>
          <w:szCs w:val="24"/>
        </w:rPr>
        <w:t xml:space="preserve"> après krach, emprunteurs ont spéculé grâce à l’emprunt -&gt; ne peuvent plus rembourser -&gt; pertes sèches des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-&gt; rétreignent le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-&gt; crise devient bancaire en 1930: crédits ne sont pas remboursés par les entreprises -&gt;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fragilisées -&gt; épargnants retirent leur argent des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-&gt; faillites de pl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-&gt; crise devient </w:t>
      </w:r>
      <w:proofErr w:type="spellStart"/>
      <w:r w:rsidRPr="00587DDE">
        <w:rPr>
          <w:rFonts w:ascii="Arial" w:hAnsi="Arial" w:cs="Arial"/>
          <w:color w:val="000000" w:themeColor="text1"/>
          <w:sz w:val="24"/>
          <w:szCs w:val="24"/>
        </w:rPr>
        <w:t>co</w:t>
      </w:r>
      <w:proofErr w:type="spellEnd"/>
      <w:r w:rsidRPr="00587DDE">
        <w:rPr>
          <w:rFonts w:ascii="Arial" w:hAnsi="Arial" w:cs="Arial"/>
          <w:color w:val="000000" w:themeColor="text1"/>
          <w:sz w:val="24"/>
          <w:szCs w:val="24"/>
        </w:rPr>
        <w:t xml:space="preserve"> en 1931: baisse des crédits -&gt; baisse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et conso -&gt; prod chute et chômage explose.</w:t>
      </w:r>
    </w:p>
    <w:p w14:paraId="129830F6"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Crise de 2007-</w:t>
      </w:r>
      <w:proofErr w:type="gramStart"/>
      <w:r w:rsidRPr="00587DDE">
        <w:rPr>
          <w:rStyle w:val="Aucun"/>
          <w:rFonts w:ascii="Arial" w:hAnsi="Arial" w:cs="Arial"/>
          <w:b/>
          <w:bCs/>
          <w:color w:val="000000" w:themeColor="text1"/>
          <w:sz w:val="24"/>
          <w:szCs w:val="24"/>
        </w:rPr>
        <w:t>2008</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crise fin débute en 2007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crise des </w:t>
      </w:r>
      <w:proofErr w:type="spellStart"/>
      <w:r w:rsidRPr="00587DDE">
        <w:rPr>
          <w:rFonts w:ascii="Arial" w:hAnsi="Arial" w:cs="Arial"/>
          <w:color w:val="000000" w:themeColor="text1"/>
          <w:sz w:val="24"/>
          <w:szCs w:val="24"/>
        </w:rPr>
        <w:t>subprimes</w:t>
      </w:r>
      <w:proofErr w:type="spellEnd"/>
      <w:r w:rsidRPr="00587DDE">
        <w:rPr>
          <w:rFonts w:ascii="Arial" w:hAnsi="Arial" w:cs="Arial"/>
          <w:color w:val="000000" w:themeColor="text1"/>
          <w:sz w:val="24"/>
          <w:szCs w:val="24"/>
        </w:rPr>
        <w:t xml:space="preserve"> -&gt; aggravation en 2008: Fannie Mae et Freddy Mac, organismes de refinancement hypothécaires, mises sous tutelle et Lehman Brothers fait faillite le 15 sept. </w:t>
      </w:r>
      <w:r w:rsidRPr="00587DDE">
        <w:rPr>
          <w:rStyle w:val="Aucun"/>
          <w:rFonts w:ascii="Arial" w:hAnsi="Arial" w:cs="Arial"/>
          <w:color w:val="000000" w:themeColor="text1"/>
          <w:sz w:val="24"/>
          <w:szCs w:val="24"/>
        </w:rPr>
        <w:t>CAC 40 baisse de 43% en 2 mois.</w:t>
      </w:r>
      <w:r w:rsidRPr="00587DDE">
        <w:rPr>
          <w:rFonts w:ascii="Arial" w:hAnsi="Arial" w:cs="Arial"/>
          <w:color w:val="000000" w:themeColor="text1"/>
          <w:sz w:val="24"/>
          <w:szCs w:val="24"/>
        </w:rPr>
        <w:t xml:space="preserve"> Crise de confiance entre les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-&gt; crise de liquidité et resserrement du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-&gt; propagation de la crise -&gt; </w:t>
      </w:r>
      <w:proofErr w:type="gramStart"/>
      <w:r w:rsidRPr="00587DDE">
        <w:rPr>
          <w:rFonts w:ascii="Arial" w:hAnsi="Arial" w:cs="Arial"/>
          <w:color w:val="000000" w:themeColor="text1"/>
          <w:sz w:val="24"/>
          <w:szCs w:val="24"/>
        </w:rPr>
        <w:t>crise fin</w:t>
      </w:r>
      <w:proofErr w:type="gramEnd"/>
      <w:r w:rsidRPr="00587DDE">
        <w:rPr>
          <w:rFonts w:ascii="Arial" w:hAnsi="Arial" w:cs="Arial"/>
          <w:color w:val="000000" w:themeColor="text1"/>
          <w:sz w:val="24"/>
          <w:szCs w:val="24"/>
        </w:rPr>
        <w:t xml:space="preserve"> aggrave récession et hausse du chômage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ts</w:t>
      </w:r>
      <w:proofErr w:type="spellEnd"/>
      <w:r w:rsidRPr="00587DDE">
        <w:rPr>
          <w:rFonts w:ascii="Arial" w:hAnsi="Arial" w:cs="Arial"/>
          <w:color w:val="000000" w:themeColor="text1"/>
          <w:sz w:val="24"/>
          <w:szCs w:val="24"/>
        </w:rPr>
        <w:t xml:space="preserve"> les pays.</w:t>
      </w:r>
    </w:p>
    <w:p w14:paraId="739B1474"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Introduisent une </w:t>
      </w:r>
      <w:r w:rsidRPr="00587DDE">
        <w:rPr>
          <w:rStyle w:val="Aucun"/>
          <w:rFonts w:ascii="Arial" w:hAnsi="Arial" w:cs="Arial"/>
          <w:b/>
          <w:bCs/>
          <w:color w:val="000000" w:themeColor="text1"/>
          <w:sz w:val="24"/>
          <w:szCs w:val="24"/>
        </w:rPr>
        <w:t xml:space="preserve">rupture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le mode de croissance </w:t>
      </w:r>
      <w:proofErr w:type="gramStart"/>
      <w:r w:rsidRPr="00587DDE">
        <w:rPr>
          <w:rStyle w:val="Aucun"/>
          <w:rFonts w:ascii="Arial" w:hAnsi="Arial" w:cs="Arial"/>
          <w:b/>
          <w:bCs/>
          <w:color w:val="000000" w:themeColor="text1"/>
          <w:sz w:val="24"/>
          <w:szCs w:val="24"/>
        </w:rPr>
        <w:t>dominant</w:t>
      </w:r>
      <w:r w:rsidRPr="00587DDE">
        <w:rPr>
          <w:rFonts w:ascii="Arial" w:hAnsi="Arial" w:cs="Arial"/>
          <w:color w:val="000000" w:themeColor="text1"/>
          <w:sz w:val="24"/>
          <w:szCs w:val="24"/>
        </w:rPr>
        <w:t>:</w:t>
      </w:r>
      <w:proofErr w:type="gramEnd"/>
    </w:p>
    <w:p w14:paraId="1F6C964B"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Grand Dépression </w:t>
      </w:r>
      <w:r w:rsidRPr="00587DDE">
        <w:rPr>
          <w:rFonts w:ascii="Arial" w:hAnsi="Arial" w:cs="Arial"/>
          <w:color w:val="000000" w:themeColor="text1"/>
          <w:sz w:val="24"/>
          <w:szCs w:val="24"/>
        </w:rPr>
        <w:t xml:space="preserve">caractérisée par longue stagnation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en Europe et aux EU -&gt; puis période de prospérité (Belle Epoque) grâce à conversion progressive des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mondiales au LE et l’avènement de la 1M°.</w:t>
      </w:r>
    </w:p>
    <w:p w14:paraId="23CE735F"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85888" behindDoc="0" locked="0" layoutInCell="1" allowOverlap="1" wp14:anchorId="2EC69776" wp14:editId="13AD503A">
                <wp:simplePos x="0" y="0"/>
                <wp:positionH relativeFrom="rightMargin">
                  <wp:posOffset>-223693</wp:posOffset>
                </wp:positionH>
                <wp:positionV relativeFrom="paragraph">
                  <wp:posOffset>3345757</wp:posOffset>
                </wp:positionV>
                <wp:extent cx="870155" cy="54292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649F1702"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4</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C69776" id="Zone de texte 22" o:spid="_x0000_s1029" type="#_x0000_t202" style="position:absolute;left:0;text-align:left;margin-left:-17.6pt;margin-top:263.45pt;width:68.5pt;height:42.75pt;z-index:2516858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" filled="f" stroked="f" strokeweight=".5pt">
                <v:textbox>
                  <w:txbxContent>
                    <w:p w14:paraId="649F1702"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4</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Style w:val="Aucun"/>
          <w:rFonts w:ascii="Arial" w:hAnsi="Arial" w:cs="Arial"/>
          <w:b/>
          <w:bCs/>
          <w:color w:val="000000" w:themeColor="text1"/>
          <w:sz w:val="24"/>
          <w:szCs w:val="24"/>
        </w:rPr>
        <w:t xml:space="preserve">Krach de 29 et crise des 30s </w:t>
      </w:r>
      <w:r w:rsidRPr="00587DDE">
        <w:rPr>
          <w:rFonts w:ascii="Arial" w:hAnsi="Arial" w:cs="Arial"/>
          <w:color w:val="000000" w:themeColor="text1"/>
          <w:sz w:val="24"/>
          <w:szCs w:val="24"/>
        </w:rPr>
        <w:t xml:space="preserve">= crise de crise de surproduction = résultat d’une contradiction entre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d’une prod de masse (</w:t>
      </w:r>
      <w:r w:rsidRPr="00587DDE">
        <w:rPr>
          <w:rStyle w:val="Aucun"/>
          <w:rFonts w:ascii="Arial" w:hAnsi="Arial" w:cs="Arial"/>
          <w:color w:val="000000" w:themeColor="text1"/>
          <w:sz w:val="24"/>
          <w:szCs w:val="24"/>
        </w:rPr>
        <w:t>OST par ex</w:t>
      </w:r>
      <w:r w:rsidRPr="00587DDE">
        <w:rPr>
          <w:rFonts w:ascii="Arial" w:hAnsi="Arial" w:cs="Arial"/>
          <w:color w:val="000000" w:themeColor="text1"/>
          <w:sz w:val="24"/>
          <w:szCs w:val="24"/>
        </w:rPr>
        <w:t xml:space="preserve">) et maintien des modes de nv de conso plus anciennes. Insuffisance de la D aussi </w:t>
      </w:r>
      <w:proofErr w:type="spellStart"/>
      <w:r w:rsidRPr="00587DDE">
        <w:rPr>
          <w:rFonts w:ascii="Arial" w:hAnsi="Arial" w:cs="Arial"/>
          <w:color w:val="000000" w:themeColor="text1"/>
          <w:sz w:val="24"/>
          <w:szCs w:val="24"/>
        </w:rPr>
        <w:t>ac</w:t>
      </w:r>
      <w:proofErr w:type="spellEnd"/>
      <w:r w:rsidRPr="00587DDE">
        <w:rPr>
          <w:rFonts w:ascii="Arial" w:hAnsi="Arial" w:cs="Arial"/>
          <w:color w:val="000000" w:themeColor="text1"/>
          <w:sz w:val="24"/>
          <w:szCs w:val="24"/>
        </w:rPr>
        <w:t xml:space="preserve"> de la montée en puissance de la prod de B de conso durable (</w:t>
      </w:r>
      <w:r w:rsidRPr="00587DDE">
        <w:rPr>
          <w:rStyle w:val="Aucun"/>
          <w:rFonts w:ascii="Arial" w:hAnsi="Arial" w:cs="Arial"/>
          <w:color w:val="000000" w:themeColor="text1"/>
          <w:sz w:val="24"/>
          <w:szCs w:val="24"/>
        </w:rPr>
        <w:t>prod auto amé passe de 2 à 5 au cours des 20s</w:t>
      </w:r>
      <w:r w:rsidRPr="00587DDE">
        <w:rPr>
          <w:rFonts w:ascii="Arial" w:hAnsi="Arial" w:cs="Arial"/>
          <w:color w:val="000000" w:themeColor="text1"/>
          <w:sz w:val="24"/>
          <w:szCs w:val="24"/>
        </w:rPr>
        <w:t xml:space="preserve">). Forte baisse de la prod pdt la crise car D sensible à la conjoncture -&gt; repli de conso nvlle et conso fiancée par des crédits à la conso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les 20s aux EU. Moment de tension entre transformations du régime d’accumulation du K et celui de la régulation des </w:t>
      </w:r>
      <w:proofErr w:type="gramStart"/>
      <w:r w:rsidRPr="00587DDE">
        <w:rPr>
          <w:rFonts w:ascii="Arial" w:hAnsi="Arial" w:cs="Arial"/>
          <w:color w:val="000000" w:themeColor="text1"/>
          <w:sz w:val="24"/>
          <w:szCs w:val="24"/>
        </w:rPr>
        <w:t>salaires:</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va mal dc croissance plus faible des salaires (-&gt; frein à la D) car travailleurs pas assez organisés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négocier les salaires. Crise -&gt; déflation. </w:t>
      </w:r>
      <w:proofErr w:type="gramStart"/>
      <w:r w:rsidRPr="00587DDE">
        <w:rPr>
          <w:rFonts w:ascii="Arial" w:hAnsi="Arial" w:cs="Arial"/>
          <w:color w:val="000000" w:themeColor="text1"/>
          <w:sz w:val="24"/>
          <w:szCs w:val="24"/>
        </w:rPr>
        <w:t>brutale</w:t>
      </w:r>
      <w:proofErr w:type="gramEnd"/>
      <w:r w:rsidRPr="00587DDE">
        <w:rPr>
          <w:rFonts w:ascii="Arial" w:hAnsi="Arial" w:cs="Arial"/>
          <w:color w:val="000000" w:themeColor="text1"/>
          <w:sz w:val="24"/>
          <w:szCs w:val="24"/>
        </w:rPr>
        <w:t xml:space="preserve"> -&gt; effondrement de la prod + hausse considérable du chômage +  appauvrissement de la prod. </w:t>
      </w:r>
      <w:proofErr w:type="spellStart"/>
      <w:r w:rsidRPr="00587DDE">
        <w:rPr>
          <w:rStyle w:val="Aucun"/>
          <w:rFonts w:ascii="Arial" w:hAnsi="Arial" w:cs="Arial"/>
          <w:b/>
          <w:bCs/>
          <w:color w:val="000000" w:themeColor="text1"/>
          <w:sz w:val="24"/>
          <w:szCs w:val="24"/>
        </w:rPr>
        <w:t>Csq</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géopo</w:t>
      </w:r>
      <w:proofErr w:type="spellEnd"/>
      <w:r w:rsidRPr="00587DDE">
        <w:rPr>
          <w:rStyle w:val="Aucun"/>
          <w:rFonts w:ascii="Arial" w:hAnsi="Arial" w:cs="Arial"/>
          <w:b/>
          <w:bCs/>
          <w:color w:val="000000" w:themeColor="text1"/>
          <w:sz w:val="24"/>
          <w:szCs w:val="24"/>
        </w:rPr>
        <w:t xml:space="preserve"> importantes (2GM, leadership amé) -&gt; débouché sur nv </w:t>
      </w:r>
      <w:proofErr w:type="spellStart"/>
      <w:r w:rsidRPr="00587DDE">
        <w:rPr>
          <w:rStyle w:val="Aucun"/>
          <w:rFonts w:ascii="Arial" w:hAnsi="Arial" w:cs="Arial"/>
          <w:b/>
          <w:bCs/>
          <w:color w:val="000000" w:themeColor="text1"/>
          <w:sz w:val="24"/>
          <w:szCs w:val="24"/>
        </w:rPr>
        <w:t>modele</w:t>
      </w:r>
      <w:proofErr w:type="spellEnd"/>
      <w:r w:rsidRPr="00587DDE">
        <w:rPr>
          <w:rStyle w:val="Aucun"/>
          <w:rFonts w:ascii="Arial" w:hAnsi="Arial" w:cs="Arial"/>
          <w:b/>
          <w:bCs/>
          <w:color w:val="000000" w:themeColor="text1"/>
          <w:sz w:val="24"/>
          <w:szCs w:val="24"/>
        </w:rPr>
        <w:t xml:space="preserve"> de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 xml:space="preserve"> inspirés du </w:t>
      </w:r>
      <w:proofErr w:type="spellStart"/>
      <w:r w:rsidRPr="00587DDE">
        <w:rPr>
          <w:rStyle w:val="Aucun"/>
          <w:rFonts w:ascii="Arial" w:hAnsi="Arial" w:cs="Arial"/>
          <w:b/>
          <w:bCs/>
          <w:color w:val="000000" w:themeColor="text1"/>
          <w:sz w:val="24"/>
          <w:szCs w:val="24"/>
        </w:rPr>
        <w:t>keynesianisme</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dvt</w:t>
      </w:r>
      <w:proofErr w:type="spellEnd"/>
      <w:r w:rsidRPr="00587DDE">
        <w:rPr>
          <w:rStyle w:val="Aucun"/>
          <w:rFonts w:ascii="Arial" w:hAnsi="Arial" w:cs="Arial"/>
          <w:b/>
          <w:bCs/>
          <w:color w:val="000000" w:themeColor="text1"/>
          <w:sz w:val="24"/>
          <w:szCs w:val="24"/>
        </w:rPr>
        <w:t xml:space="preserve"> E pro,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 xml:space="preserve"> interventionnistes et conjoncturelles).</w:t>
      </w:r>
    </w:p>
    <w:p w14:paraId="422CB8DC" w14:textId="77777777" w:rsidR="00587DDE" w:rsidRPr="00587DDE" w:rsidRDefault="00587DDE" w:rsidP="00587DDE">
      <w:pPr>
        <w:pStyle w:val="Corps"/>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12160" behindDoc="1" locked="0" layoutInCell="1" allowOverlap="1" wp14:anchorId="5B03BFCF" wp14:editId="39E2469C">
            <wp:simplePos x="0" y="0"/>
            <wp:positionH relativeFrom="page">
              <wp:align>right</wp:align>
            </wp:positionH>
            <wp:positionV relativeFrom="paragraph">
              <wp:posOffset>-904885</wp:posOffset>
            </wp:positionV>
            <wp:extent cx="7543800" cy="106730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Fonts w:ascii="Arial" w:hAnsi="Arial" w:cs="Arial"/>
          <w:color w:val="000000" w:themeColor="text1"/>
          <w:sz w:val="24"/>
          <w:szCs w:val="24"/>
        </w:rPr>
        <w:t xml:space="preserve">Ces </w:t>
      </w:r>
      <w:r w:rsidRPr="00587DDE">
        <w:rPr>
          <w:rStyle w:val="Aucun"/>
          <w:rFonts w:ascii="Arial" w:hAnsi="Arial" w:cs="Arial"/>
          <w:b/>
          <w:bCs/>
          <w:color w:val="000000" w:themeColor="text1"/>
          <w:sz w:val="24"/>
          <w:szCs w:val="24"/>
        </w:rPr>
        <w:t xml:space="preserve">3 crises st des crises de </w:t>
      </w:r>
      <w:proofErr w:type="gramStart"/>
      <w:r w:rsidRPr="00587DDE">
        <w:rPr>
          <w:rStyle w:val="Aucun"/>
          <w:rFonts w:ascii="Arial" w:hAnsi="Arial" w:cs="Arial"/>
          <w:b/>
          <w:bCs/>
          <w:color w:val="000000" w:themeColor="text1"/>
          <w:sz w:val="24"/>
          <w:szCs w:val="24"/>
        </w:rPr>
        <w:t>surproduction</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les 3 précèdent perdions de surinvestissement et d’accumulation du K et permettent de dégager d’importantes capacités de prod, au détriment de la D.</w:t>
      </w:r>
    </w:p>
    <w:p w14:paraId="48BCB659"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Crise de 2007-</w:t>
      </w:r>
      <w:proofErr w:type="gramStart"/>
      <w:r w:rsidRPr="00587DDE">
        <w:rPr>
          <w:rStyle w:val="Aucun"/>
          <w:rFonts w:ascii="Arial" w:hAnsi="Arial" w:cs="Arial"/>
          <w:b/>
          <w:bCs/>
          <w:color w:val="000000" w:themeColor="text1"/>
          <w:sz w:val="24"/>
          <w:szCs w:val="24"/>
        </w:rPr>
        <w:t>2009</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ralentissement brutal de la croissance et hausse de l’endettement des Etats. </w:t>
      </w:r>
      <w:proofErr w:type="gramStart"/>
      <w:r w:rsidRPr="00587DDE">
        <w:rPr>
          <w:rFonts w:ascii="Arial" w:hAnsi="Arial" w:cs="Arial"/>
          <w:color w:val="000000" w:themeColor="text1"/>
          <w:sz w:val="24"/>
          <w:szCs w:val="24"/>
        </w:rPr>
        <w:t>Ruptures:</w:t>
      </w:r>
      <w:proofErr w:type="gramEnd"/>
      <w:r w:rsidRPr="00587DDE">
        <w:rPr>
          <w:rFonts w:ascii="Arial" w:hAnsi="Arial" w:cs="Arial"/>
          <w:color w:val="000000" w:themeColor="text1"/>
          <w:sz w:val="24"/>
          <w:szCs w:val="24"/>
        </w:rPr>
        <w:t xml:space="preserve"> on cherche à encadrer le rôle de la finance, à donner plus de marche de manœuvre aux Etats par gouvernance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internationale (UEM), déclin des anciens pays indus (Europe, Japon, EU) par rapport aux émergents.</w:t>
      </w:r>
    </w:p>
    <w:p w14:paraId="0AAC59C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0FD4B9D"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Provoquées par les effets pervers du libéralisme </w:t>
      </w:r>
      <w:proofErr w:type="spellStart"/>
      <w:proofErr w:type="gram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w:t>
      </w:r>
      <w:proofErr w:type="gramEnd"/>
      <w:r w:rsidRPr="00587DDE">
        <w:rPr>
          <w:rStyle w:val="Aucun"/>
          <w:rFonts w:ascii="Arial" w:hAnsi="Arial" w:cs="Arial"/>
          <w:b/>
          <w:bCs/>
          <w:color w:val="000000" w:themeColor="text1"/>
          <w:sz w:val="24"/>
          <w:szCs w:val="24"/>
        </w:rPr>
        <w:t xml:space="preserve"> forte dérégulation fin</w:t>
      </w:r>
      <w:r w:rsidRPr="00587DDE">
        <w:rPr>
          <w:rFonts w:ascii="Arial" w:hAnsi="Arial" w:cs="Arial"/>
          <w:color w:val="000000" w:themeColor="text1"/>
          <w:sz w:val="24"/>
          <w:szCs w:val="24"/>
        </w:rPr>
        <w:t xml:space="preserve">: </w:t>
      </w:r>
    </w:p>
    <w:p w14:paraId="604A8679"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GD</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crise de 1873 précédée de forte spéculation </w:t>
      </w:r>
      <w:proofErr w:type="spellStart"/>
      <w:r w:rsidRPr="00587DDE">
        <w:rPr>
          <w:rFonts w:ascii="Arial" w:hAnsi="Arial" w:cs="Arial"/>
          <w:color w:val="000000" w:themeColor="text1"/>
          <w:sz w:val="24"/>
          <w:szCs w:val="24"/>
        </w:rPr>
        <w:t>immo</w:t>
      </w:r>
      <w:proofErr w:type="spellEnd"/>
      <w:r w:rsidRPr="00587DDE">
        <w:rPr>
          <w:rFonts w:ascii="Arial" w:hAnsi="Arial" w:cs="Arial"/>
          <w:color w:val="000000" w:themeColor="text1"/>
          <w:sz w:val="24"/>
          <w:szCs w:val="24"/>
        </w:rPr>
        <w:t xml:space="preserve"> et boursière rendue possible par création de </w:t>
      </w:r>
      <w:proofErr w:type="spellStart"/>
      <w:r w:rsidRPr="00587DDE">
        <w:rPr>
          <w:rFonts w:ascii="Arial" w:hAnsi="Arial" w:cs="Arial"/>
          <w:color w:val="000000" w:themeColor="text1"/>
          <w:sz w:val="24"/>
          <w:szCs w:val="24"/>
        </w:rPr>
        <w:t>nbx</w:t>
      </w:r>
      <w:proofErr w:type="spellEnd"/>
      <w:r w:rsidRPr="00587DDE">
        <w:rPr>
          <w:rFonts w:ascii="Arial" w:hAnsi="Arial" w:cs="Arial"/>
          <w:color w:val="000000" w:themeColor="text1"/>
          <w:sz w:val="24"/>
          <w:szCs w:val="24"/>
        </w:rPr>
        <w:t xml:space="preserve"> établissements  et </w:t>
      </w:r>
      <w:proofErr w:type="spellStart"/>
      <w:r w:rsidRPr="00587DDE">
        <w:rPr>
          <w:rFonts w:ascii="Arial" w:hAnsi="Arial" w:cs="Arial"/>
          <w:color w:val="000000" w:themeColor="text1"/>
          <w:sz w:val="24"/>
          <w:szCs w:val="24"/>
        </w:rPr>
        <w:t>nvx</w:t>
      </w:r>
      <w:proofErr w:type="spellEnd"/>
      <w:r w:rsidRPr="00587DDE">
        <w:rPr>
          <w:rFonts w:ascii="Arial" w:hAnsi="Arial" w:cs="Arial"/>
          <w:color w:val="000000" w:themeColor="text1"/>
          <w:sz w:val="24"/>
          <w:szCs w:val="24"/>
        </w:rPr>
        <w:t xml:space="preserve"> produits.</w:t>
      </w:r>
    </w:p>
    <w:p w14:paraId="2615B1E4"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29-30</w:t>
      </w:r>
      <w:proofErr w:type="gramStart"/>
      <w:r w:rsidRPr="00587DDE">
        <w:rPr>
          <w:rStyle w:val="Aucun"/>
          <w:rFonts w:ascii="Arial" w:hAnsi="Arial" w:cs="Arial"/>
          <w:b/>
          <w:bCs/>
          <w:color w:val="000000" w:themeColor="text1"/>
          <w:sz w:val="24"/>
          <w:szCs w:val="24"/>
        </w:rPr>
        <w:t>s:</w:t>
      </w:r>
      <w:proofErr w:type="gramEnd"/>
      <w:r w:rsidRPr="00587DDE">
        <w:rPr>
          <w:rFonts w:ascii="Arial" w:hAnsi="Arial" w:cs="Arial"/>
          <w:color w:val="000000" w:themeColor="text1"/>
          <w:sz w:val="24"/>
          <w:szCs w:val="24"/>
        </w:rPr>
        <w:t xml:space="preserve"> précédé par une bulle </w:t>
      </w:r>
      <w:proofErr w:type="spellStart"/>
      <w:r w:rsidRPr="00587DDE">
        <w:rPr>
          <w:rFonts w:ascii="Arial" w:hAnsi="Arial" w:cs="Arial"/>
          <w:color w:val="000000" w:themeColor="text1"/>
          <w:sz w:val="24"/>
          <w:szCs w:val="24"/>
        </w:rPr>
        <w:t>speculative</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dt</w:t>
      </w:r>
      <w:proofErr w:type="spellEnd"/>
      <w:r w:rsidRPr="00587DDE">
        <w:rPr>
          <w:rFonts w:ascii="Arial" w:hAnsi="Arial" w:cs="Arial"/>
          <w:color w:val="000000" w:themeColor="text1"/>
          <w:sz w:val="24"/>
          <w:szCs w:val="24"/>
        </w:rPr>
        <w:t xml:space="preserve"> l’origine est l’intro des </w:t>
      </w:r>
      <w:r w:rsidRPr="00587DDE">
        <w:rPr>
          <w:rStyle w:val="Aucun"/>
          <w:rFonts w:ascii="Arial" w:hAnsi="Arial" w:cs="Arial"/>
          <w:b/>
          <w:bCs/>
          <w:color w:val="000000" w:themeColor="text1"/>
          <w:sz w:val="24"/>
          <w:szCs w:val="24"/>
        </w:rPr>
        <w:t xml:space="preserve">call </w:t>
      </w:r>
      <w:proofErr w:type="spellStart"/>
      <w:r w:rsidRPr="00587DDE">
        <w:rPr>
          <w:rStyle w:val="Aucun"/>
          <w:rFonts w:ascii="Arial" w:hAnsi="Arial" w:cs="Arial"/>
          <w:b/>
          <w:bCs/>
          <w:color w:val="000000" w:themeColor="text1"/>
          <w:sz w:val="24"/>
          <w:szCs w:val="24"/>
        </w:rPr>
        <w:t>loans</w:t>
      </w:r>
      <w:proofErr w:type="spellEnd"/>
      <w:r w:rsidRPr="00587DDE">
        <w:rPr>
          <w:rFonts w:ascii="Arial" w:hAnsi="Arial" w:cs="Arial"/>
          <w:color w:val="000000" w:themeColor="text1"/>
          <w:sz w:val="24"/>
          <w:szCs w:val="24"/>
        </w:rPr>
        <w:t xml:space="preserve"> à Wall Street en 1926 = nv système d’achat à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d’actions qui permet de payer qu’une part faible du montant d’achat puis de rembourser l’emprunt grâce à la </w:t>
      </w:r>
      <w:proofErr w:type="spellStart"/>
      <w:r w:rsidRPr="00587DDE">
        <w:rPr>
          <w:rFonts w:ascii="Arial" w:hAnsi="Arial" w:cs="Arial"/>
          <w:color w:val="000000" w:themeColor="text1"/>
          <w:sz w:val="24"/>
          <w:szCs w:val="24"/>
        </w:rPr>
        <w:t>plus value</w:t>
      </w:r>
      <w:proofErr w:type="spellEnd"/>
      <w:r w:rsidRPr="00587DDE">
        <w:rPr>
          <w:rFonts w:ascii="Arial" w:hAnsi="Arial" w:cs="Arial"/>
          <w:color w:val="000000" w:themeColor="text1"/>
          <w:sz w:val="24"/>
          <w:szCs w:val="24"/>
        </w:rPr>
        <w:t xml:space="preserve">. Fonctionne que si investisseurs peuvent se financer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TI bas et que valeur des actions achetées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régulièrement -&gt; or faillite au RU entrainent hausse des TI aux EU, dc ménages obligés de vendre = origine du krach.</w:t>
      </w:r>
    </w:p>
    <w:p w14:paraId="29563AD1"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2007-</w:t>
      </w:r>
      <w:proofErr w:type="gramStart"/>
      <w:r w:rsidRPr="00587DDE">
        <w:rPr>
          <w:rStyle w:val="Aucun"/>
          <w:rFonts w:ascii="Arial" w:hAnsi="Arial" w:cs="Arial"/>
          <w:b/>
          <w:bCs/>
          <w:color w:val="000000" w:themeColor="text1"/>
          <w:sz w:val="24"/>
          <w:szCs w:val="24"/>
        </w:rPr>
        <w:t>2008</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s’inscrit cadre de la 2e globalisation fin et des 3D, </w:t>
      </w:r>
      <w:r w:rsidRPr="00587DDE">
        <w:rPr>
          <w:rStyle w:val="Aucun"/>
          <w:rFonts w:ascii="Arial" w:hAnsi="Arial" w:cs="Arial"/>
          <w:b/>
          <w:bCs/>
          <w:color w:val="000000" w:themeColor="text1"/>
          <w:sz w:val="24"/>
          <w:szCs w:val="24"/>
        </w:rPr>
        <w:t>précédée par la « Grande Modération »</w:t>
      </w:r>
      <w:r w:rsidRPr="00587DDE">
        <w:rPr>
          <w:rFonts w:ascii="Arial" w:hAnsi="Arial" w:cs="Arial"/>
          <w:color w:val="000000" w:themeColor="text1"/>
          <w:sz w:val="24"/>
          <w:szCs w:val="24"/>
        </w:rPr>
        <w:t xml:space="preserve"> = croissance soutenue de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mondiale sans </w:t>
      </w:r>
      <w:proofErr w:type="spellStart"/>
      <w:r w:rsidRPr="00587DDE">
        <w:rPr>
          <w:rFonts w:ascii="Arial" w:hAnsi="Arial" w:cs="Arial"/>
          <w:color w:val="000000" w:themeColor="text1"/>
          <w:sz w:val="24"/>
          <w:szCs w:val="24"/>
        </w:rPr>
        <w:t>tentions</w:t>
      </w:r>
      <w:proofErr w:type="spellEnd"/>
      <w:r w:rsidRPr="00587DDE">
        <w:rPr>
          <w:rFonts w:ascii="Arial" w:hAnsi="Arial" w:cs="Arial"/>
          <w:color w:val="000000" w:themeColor="text1"/>
          <w:sz w:val="24"/>
          <w:szCs w:val="24"/>
        </w:rPr>
        <w:t xml:space="preserve"> inflationnistes, baisse de la volatilité des grands agrégats macro et montée P des actifs fin et </w:t>
      </w:r>
      <w:proofErr w:type="spellStart"/>
      <w:r w:rsidRPr="00587DDE">
        <w:rPr>
          <w:rFonts w:ascii="Arial" w:hAnsi="Arial" w:cs="Arial"/>
          <w:color w:val="000000" w:themeColor="text1"/>
          <w:sz w:val="24"/>
          <w:szCs w:val="24"/>
        </w:rPr>
        <w:t>immo</w:t>
      </w:r>
      <w:proofErr w:type="spellEnd"/>
      <w:r w:rsidRPr="00587DDE">
        <w:rPr>
          <w:rFonts w:ascii="Arial" w:hAnsi="Arial" w:cs="Arial"/>
          <w:color w:val="000000" w:themeColor="text1"/>
          <w:sz w:val="24"/>
          <w:szCs w:val="24"/>
        </w:rPr>
        <w:t xml:space="preserve">. 2 aspects </w:t>
      </w:r>
      <w:proofErr w:type="gramStart"/>
      <w:r w:rsidRPr="00587DDE">
        <w:rPr>
          <w:rFonts w:ascii="Arial" w:hAnsi="Arial" w:cs="Arial"/>
          <w:color w:val="000000" w:themeColor="text1"/>
          <w:sz w:val="24"/>
          <w:szCs w:val="24"/>
        </w:rPr>
        <w:t>importants:</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adoption de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moné</w:t>
      </w:r>
      <w:proofErr w:type="spellEnd"/>
      <w:r w:rsidRPr="00587DDE">
        <w:rPr>
          <w:rStyle w:val="Aucun"/>
          <w:rFonts w:ascii="Arial" w:hAnsi="Arial" w:cs="Arial"/>
          <w:b/>
          <w:bCs/>
          <w:color w:val="000000" w:themeColor="text1"/>
          <w:sz w:val="24"/>
          <w:szCs w:val="24"/>
        </w:rPr>
        <w:t xml:space="preserve"> expansionnistes</w:t>
      </w:r>
      <w:r w:rsidRPr="00587DDE">
        <w:rPr>
          <w:rFonts w:ascii="Arial" w:hAnsi="Arial" w:cs="Arial"/>
          <w:color w:val="000000" w:themeColor="text1"/>
          <w:sz w:val="24"/>
          <w:szCs w:val="24"/>
        </w:rPr>
        <w:t xml:space="preserve"> -&gt; baisse TI réels à LT + expansion du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et </w:t>
      </w:r>
      <w:r w:rsidRPr="00587DDE">
        <w:rPr>
          <w:rStyle w:val="Aucun"/>
          <w:rFonts w:ascii="Arial" w:hAnsi="Arial" w:cs="Arial"/>
          <w:b/>
          <w:bCs/>
          <w:color w:val="000000" w:themeColor="text1"/>
          <w:sz w:val="24"/>
          <w:szCs w:val="24"/>
        </w:rPr>
        <w:t>baisse P du risque</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Aisance </w:t>
      </w:r>
      <w:proofErr w:type="spellStart"/>
      <w:r w:rsidRPr="00587DDE">
        <w:rPr>
          <w:rStyle w:val="Aucun"/>
          <w:rFonts w:ascii="Arial" w:hAnsi="Arial" w:cs="Arial"/>
          <w:b/>
          <w:bCs/>
          <w:color w:val="000000" w:themeColor="text1"/>
          <w:sz w:val="24"/>
          <w:szCs w:val="24"/>
        </w:rPr>
        <w:t>moné</w:t>
      </w:r>
      <w:proofErr w:type="spellEnd"/>
      <w:r w:rsidRPr="00587DDE">
        <w:rPr>
          <w:rStyle w:val="Aucun"/>
          <w:rFonts w:ascii="Arial" w:hAnsi="Arial" w:cs="Arial"/>
          <w:b/>
          <w:bCs/>
          <w:color w:val="000000" w:themeColor="text1"/>
          <w:sz w:val="24"/>
          <w:szCs w:val="24"/>
        </w:rPr>
        <w:t xml:space="preserve"> vient de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accommodantes des BC </w:t>
      </w:r>
      <w:proofErr w:type="spellStart"/>
      <w:r w:rsidRPr="00587DDE">
        <w:rPr>
          <w:rStyle w:val="Aucun"/>
          <w:rFonts w:ascii="Arial" w:hAnsi="Arial" w:cs="Arial"/>
          <w:b/>
          <w:bCs/>
          <w:color w:val="000000" w:themeColor="text1"/>
          <w:sz w:val="24"/>
          <w:szCs w:val="24"/>
        </w:rPr>
        <w:t>avc</w:t>
      </w:r>
      <w:proofErr w:type="spellEnd"/>
      <w:r w:rsidRPr="00587DDE">
        <w:rPr>
          <w:rStyle w:val="Aucun"/>
          <w:rFonts w:ascii="Arial" w:hAnsi="Arial" w:cs="Arial"/>
          <w:b/>
          <w:bCs/>
          <w:color w:val="000000" w:themeColor="text1"/>
          <w:sz w:val="24"/>
          <w:szCs w:val="24"/>
        </w:rPr>
        <w:t xml:space="preserve"> baisse des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directeurs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première moitié des 2000s </w:t>
      </w:r>
      <w:r w:rsidRPr="00587DDE">
        <w:rPr>
          <w:rFonts w:ascii="Arial" w:hAnsi="Arial" w:cs="Arial"/>
          <w:color w:val="000000" w:themeColor="text1"/>
          <w:sz w:val="24"/>
          <w:szCs w:val="24"/>
        </w:rPr>
        <w:t xml:space="preserve">-&gt;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des réserves de change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pays émergents et exportateurs de matière premières -&gt; expansion impotente de la liquidité mondiale -&gt; baisse TI dc baisse P du risque dc rendements des placements bas -&gt; élévation du degré de risque =&gt; ce qui </w:t>
      </w:r>
      <w:r w:rsidRPr="00587DDE">
        <w:rPr>
          <w:rStyle w:val="Aucun"/>
          <w:rFonts w:ascii="Arial" w:hAnsi="Arial" w:cs="Arial"/>
          <w:b/>
          <w:bCs/>
          <w:color w:val="000000" w:themeColor="text1"/>
          <w:sz w:val="24"/>
          <w:szCs w:val="24"/>
        </w:rPr>
        <w:t>explique la</w:t>
      </w:r>
    </w:p>
    <w:p w14:paraId="6C1B263C" w14:textId="77777777" w:rsidR="00587DDE" w:rsidRPr="00587DDE" w:rsidRDefault="00587DDE" w:rsidP="00587DDE">
      <w:pPr>
        <w:spacing w:line="276" w:lineRule="auto"/>
        <w:jc w:val="both"/>
        <w:rPr>
          <w:rFonts w:ascii="Arial" w:hAnsi="Arial" w:cs="Arial"/>
          <w:color w:val="000000" w:themeColor="text1"/>
          <w:sz w:val="24"/>
          <w:szCs w:val="24"/>
        </w:rPr>
      </w:pPr>
    </w:p>
    <w:p w14:paraId="6896C27B" w14:textId="77777777" w:rsidR="00587DDE" w:rsidRPr="00587DDE" w:rsidRDefault="00587DDE" w:rsidP="00587DDE">
      <w:pPr>
        <w:pStyle w:val="Corps"/>
        <w:spacing w:line="276" w:lineRule="auto"/>
        <w:ind w:left="180"/>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prolifération</w:t>
      </w:r>
      <w:proofErr w:type="gramEnd"/>
      <w:r w:rsidRPr="00587DDE">
        <w:rPr>
          <w:rStyle w:val="Aucun"/>
          <w:rFonts w:ascii="Arial" w:hAnsi="Arial" w:cs="Arial"/>
          <w:b/>
          <w:bCs/>
          <w:color w:val="000000" w:themeColor="text1"/>
          <w:sz w:val="24"/>
          <w:szCs w:val="24"/>
        </w:rPr>
        <w:t xml:space="preserve"> des crédits hypothécaires </w:t>
      </w:r>
      <w:proofErr w:type="spellStart"/>
      <w:r w:rsidRPr="00587DDE">
        <w:rPr>
          <w:rStyle w:val="Aucun"/>
          <w:rFonts w:ascii="Arial" w:hAnsi="Arial" w:cs="Arial"/>
          <w:b/>
          <w:bCs/>
          <w:color w:val="000000" w:themeColor="text1"/>
          <w:sz w:val="24"/>
          <w:szCs w:val="24"/>
        </w:rPr>
        <w:t>subprimes</w:t>
      </w:r>
      <w:proofErr w:type="spellEnd"/>
      <w:r w:rsidRPr="00587DDE">
        <w:rPr>
          <w:rStyle w:val="Aucun"/>
          <w:rFonts w:ascii="Arial" w:hAnsi="Arial" w:cs="Arial"/>
          <w:b/>
          <w:bCs/>
          <w:color w:val="000000" w:themeColor="text1"/>
          <w:sz w:val="24"/>
          <w:szCs w:val="24"/>
        </w:rPr>
        <w:t xml:space="preserve"> et leur titrisation (créer des actifs cessibles sur un marché </w:t>
      </w:r>
      <w:proofErr w:type="spellStart"/>
      <w:r w:rsidRPr="00587DDE">
        <w:rPr>
          <w:rStyle w:val="Aucun"/>
          <w:rFonts w:ascii="Arial" w:hAnsi="Arial" w:cs="Arial"/>
          <w:b/>
          <w:bCs/>
          <w:color w:val="000000" w:themeColor="text1"/>
          <w:sz w:val="24"/>
          <w:szCs w:val="24"/>
        </w:rPr>
        <w:t>ap</w:t>
      </w:r>
      <w:proofErr w:type="spellEnd"/>
      <w:r w:rsidRPr="00587DDE">
        <w:rPr>
          <w:rStyle w:val="Aucun"/>
          <w:rFonts w:ascii="Arial" w:hAnsi="Arial" w:cs="Arial"/>
          <w:b/>
          <w:bCs/>
          <w:color w:val="000000" w:themeColor="text1"/>
          <w:sz w:val="24"/>
          <w:szCs w:val="24"/>
        </w:rPr>
        <w:t xml:space="preserve"> d’actifs non c cessibles) et l’explosion des produits dérivés qui sont à l’origine du déclenchement de la crise </w:t>
      </w:r>
      <w:r w:rsidRPr="00587DDE">
        <w:rPr>
          <w:rFonts w:ascii="Arial" w:hAnsi="Arial" w:cs="Arial"/>
          <w:color w:val="000000" w:themeColor="text1"/>
          <w:sz w:val="24"/>
          <w:szCs w:val="24"/>
        </w:rPr>
        <w:t xml:space="preserve">=&gt;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trading à haute fréquence et rôle amplificateur du </w:t>
      </w:r>
      <w:proofErr w:type="spellStart"/>
      <w:r w:rsidRPr="00587DDE">
        <w:rPr>
          <w:rFonts w:ascii="Arial" w:hAnsi="Arial" w:cs="Arial"/>
          <w:color w:val="000000" w:themeColor="text1"/>
          <w:sz w:val="24"/>
          <w:szCs w:val="24"/>
        </w:rPr>
        <w:t>shadow</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banking</w:t>
      </w:r>
      <w:proofErr w:type="spellEnd"/>
      <w:r w:rsidRPr="00587DDE">
        <w:rPr>
          <w:rFonts w:ascii="Arial" w:hAnsi="Arial" w:cs="Arial"/>
          <w:color w:val="000000" w:themeColor="text1"/>
          <w:sz w:val="24"/>
          <w:szCs w:val="24"/>
        </w:rPr>
        <w:t>.</w:t>
      </w:r>
    </w:p>
    <w:p w14:paraId="7AAFDE18"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7E830C2"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 - </w:t>
      </w:r>
      <w:r w:rsidRPr="00587DDE">
        <w:rPr>
          <w:rStyle w:val="Aucun"/>
          <w:rFonts w:ascii="Arial" w:hAnsi="Arial" w:cs="Arial"/>
          <w:b/>
          <w:bCs/>
          <w:color w:val="000000" w:themeColor="text1"/>
          <w:sz w:val="24"/>
          <w:szCs w:val="24"/>
        </w:rPr>
        <w:t xml:space="preserve">Crises liées à une inégales répartition des </w:t>
      </w:r>
      <w:proofErr w:type="gramStart"/>
      <w:r w:rsidRPr="00587DDE">
        <w:rPr>
          <w:rStyle w:val="Aucun"/>
          <w:rFonts w:ascii="Arial" w:hAnsi="Arial" w:cs="Arial"/>
          <w:b/>
          <w:bCs/>
          <w:color w:val="000000" w:themeColor="text1"/>
          <w:sz w:val="24"/>
          <w:szCs w:val="24"/>
        </w:rPr>
        <w:t>richesses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inégalités de revenus et de patrimoine -&gt; </w:t>
      </w:r>
      <w:r w:rsidRPr="00587DDE">
        <w:rPr>
          <w:rStyle w:val="Aucun"/>
          <w:rFonts w:ascii="Arial" w:hAnsi="Arial" w:cs="Arial"/>
          <w:color w:val="000000" w:themeColor="text1"/>
          <w:sz w:val="24"/>
          <w:szCs w:val="24"/>
          <w:shd w:val="clear" w:color="auto" w:fill="72FCE9"/>
        </w:rPr>
        <w:t>Stiglitz</w:t>
      </w:r>
      <w:r w:rsidRPr="00587DDE">
        <w:rPr>
          <w:rFonts w:ascii="Arial" w:hAnsi="Arial" w:cs="Arial"/>
          <w:color w:val="000000" w:themeColor="text1"/>
          <w:sz w:val="24"/>
          <w:szCs w:val="24"/>
        </w:rPr>
        <w:t xml:space="preserve">: surendettement des Américains au fondement de la crise -&gt; s’explique par </w:t>
      </w:r>
      <w:r w:rsidRPr="00587DDE">
        <w:rPr>
          <w:rStyle w:val="Aucun"/>
          <w:rFonts w:ascii="Arial" w:hAnsi="Arial" w:cs="Arial"/>
          <w:b/>
          <w:bCs/>
          <w:color w:val="000000" w:themeColor="text1"/>
          <w:sz w:val="24"/>
          <w:szCs w:val="24"/>
        </w:rPr>
        <w:t>paupérisation des classes moyennes et pop qui ont très peu profité des fruits de la croissance contrairement au 1%</w:t>
      </w:r>
      <w:r w:rsidRPr="00587DDE">
        <w:rPr>
          <w:rFonts w:ascii="Arial" w:hAnsi="Arial" w:cs="Arial"/>
          <w:color w:val="000000" w:themeColor="text1"/>
          <w:sz w:val="24"/>
          <w:szCs w:val="24"/>
        </w:rPr>
        <w:t xml:space="preserve"> (</w:t>
      </w:r>
      <w:proofErr w:type="spellStart"/>
      <w:r w:rsidRPr="00587DDE">
        <w:rPr>
          <w:rStyle w:val="Aucun"/>
          <w:rFonts w:ascii="Arial" w:hAnsi="Arial" w:cs="Arial"/>
          <w:color w:val="000000" w:themeColor="text1"/>
          <w:sz w:val="24"/>
          <w:szCs w:val="24"/>
          <w:shd w:val="clear" w:color="auto" w:fill="FF968C"/>
        </w:rPr>
        <w:t>cf</w:t>
      </w:r>
      <w:proofErr w:type="spellEnd"/>
      <w:r w:rsidRPr="00587DDE">
        <w:rPr>
          <w:rStyle w:val="Aucun"/>
          <w:rFonts w:ascii="Arial" w:hAnsi="Arial" w:cs="Arial"/>
          <w:color w:val="000000" w:themeColor="text1"/>
          <w:sz w:val="24"/>
          <w:szCs w:val="24"/>
          <w:shd w:val="clear" w:color="auto" w:fill="FF968C"/>
        </w:rPr>
        <w:t xml:space="preserve"> courbe de l’éléphant</w:t>
      </w:r>
      <w:r w:rsidRPr="00587DDE">
        <w:rPr>
          <w:rFonts w:ascii="Arial" w:hAnsi="Arial" w:cs="Arial"/>
          <w:color w:val="000000" w:themeColor="text1"/>
          <w:sz w:val="24"/>
          <w:szCs w:val="24"/>
        </w:rPr>
        <w:t xml:space="preserve"> de </w:t>
      </w:r>
      <w:r w:rsidRPr="00587DDE">
        <w:rPr>
          <w:rStyle w:val="Aucun"/>
          <w:rFonts w:ascii="Arial" w:hAnsi="Arial" w:cs="Arial"/>
          <w:color w:val="000000" w:themeColor="text1"/>
          <w:sz w:val="24"/>
          <w:szCs w:val="24"/>
          <w:shd w:val="clear" w:color="auto" w:fill="72FCE9"/>
        </w:rPr>
        <w:t xml:space="preserve">Branco </w:t>
      </w:r>
      <w:proofErr w:type="spellStart"/>
      <w:r w:rsidRPr="00587DDE">
        <w:rPr>
          <w:rStyle w:val="Aucun"/>
          <w:rFonts w:ascii="Arial" w:hAnsi="Arial" w:cs="Arial"/>
          <w:color w:val="000000" w:themeColor="text1"/>
          <w:sz w:val="24"/>
          <w:szCs w:val="24"/>
          <w:shd w:val="clear" w:color="auto" w:fill="72FCE9"/>
        </w:rPr>
        <w:t>Milanovic</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rPr>
        <w:t>les 1% ont capté plus d’1/4 de la croissance</w:t>
      </w:r>
      <w:r w:rsidRPr="00587DDE">
        <w:rPr>
          <w:rFonts w:ascii="Arial" w:hAnsi="Arial" w:cs="Arial"/>
          <w:color w:val="000000" w:themeColor="text1"/>
          <w:sz w:val="24"/>
          <w:szCs w:val="24"/>
        </w:rPr>
        <w:t>).</w:t>
      </w:r>
    </w:p>
    <w:p w14:paraId="31A36E00"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5BFC293" w14:textId="77777777" w:rsidR="00587DDE" w:rsidRPr="00587DDE" w:rsidRDefault="00587DDE" w:rsidP="00587DDE">
      <w:pPr>
        <w:pStyle w:val="Corps"/>
        <w:spacing w:line="276" w:lineRule="auto"/>
        <w:jc w:val="both"/>
        <w:rPr>
          <w:rFonts w:ascii="Arial" w:hAnsi="Arial" w:cs="Arial"/>
          <w:color w:val="000000" w:themeColor="text1"/>
          <w:sz w:val="24"/>
          <w:szCs w:val="24"/>
          <w:u w:val="single"/>
        </w:rPr>
      </w:pPr>
      <w:r>
        <w:rPr>
          <w:noProof/>
        </w:rPr>
        <mc:AlternateContent>
          <mc:Choice Requires="wps">
            <w:drawing>
              <wp:anchor distT="0" distB="0" distL="114300" distR="114300" simplePos="0" relativeHeight="251687936" behindDoc="0" locked="0" layoutInCell="1" allowOverlap="1" wp14:anchorId="1B23849D" wp14:editId="3CA32D0A">
                <wp:simplePos x="0" y="0"/>
                <wp:positionH relativeFrom="rightMargin">
                  <wp:posOffset>-259253</wp:posOffset>
                </wp:positionH>
                <wp:positionV relativeFrom="paragraph">
                  <wp:posOffset>671022</wp:posOffset>
                </wp:positionV>
                <wp:extent cx="870155" cy="542925"/>
                <wp:effectExtent l="0" t="0" r="0" b="5715"/>
                <wp:wrapNone/>
                <wp:docPr id="23" name="Zone de texte 23"/>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01E7188A"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5</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849D" id="Zone de texte 23" o:spid="_x0000_s1030" type="#_x0000_t202" style="position:absolute;left:0;text-align:left;margin-left:-20.4pt;margin-top:52.85pt;width:68.5pt;height:42.7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" filled="f" stroked="f" strokeweight=".5pt">
                <v:textbox>
                  <w:txbxContent>
                    <w:p w14:paraId="01E7188A"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5</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Fonts w:ascii="Arial" w:hAnsi="Arial" w:cs="Arial"/>
          <w:color w:val="000000" w:themeColor="text1"/>
          <w:sz w:val="24"/>
          <w:szCs w:val="24"/>
          <w:u w:val="single"/>
        </w:rPr>
        <w:t>2- La multiplication de plus petites crises financières depuis la libéralisation financière des 80s</w:t>
      </w:r>
    </w:p>
    <w:p w14:paraId="089873AC" w14:textId="77777777" w:rsidR="00587DDE" w:rsidRPr="00587DDE" w:rsidRDefault="00587DDE" w:rsidP="00587DDE">
      <w:pPr>
        <w:pStyle w:val="Corps"/>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16256" behindDoc="1" locked="0" layoutInCell="1" allowOverlap="1" wp14:anchorId="6D9CE288" wp14:editId="36AB7E62">
            <wp:simplePos x="0" y="0"/>
            <wp:positionH relativeFrom="page">
              <wp:align>right</wp:align>
            </wp:positionH>
            <wp:positionV relativeFrom="paragraph">
              <wp:posOffset>-885266</wp:posOffset>
            </wp:positionV>
            <wp:extent cx="7543800" cy="106730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A4109"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Il existe des plus petites crises que les grandes </w:t>
      </w:r>
      <w:proofErr w:type="gramStart"/>
      <w:r w:rsidRPr="00587DDE">
        <w:rPr>
          <w:rFonts w:ascii="Arial" w:hAnsi="Arial" w:cs="Arial"/>
          <w:color w:val="000000" w:themeColor="text1"/>
          <w:sz w:val="24"/>
          <w:szCs w:val="24"/>
        </w:rPr>
        <w:t>dépressions:</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 krach de Wall Street en 1987</w:t>
      </w:r>
      <w:r w:rsidRPr="00587DDE">
        <w:rPr>
          <w:rFonts w:ascii="Arial" w:hAnsi="Arial" w:cs="Arial"/>
          <w:color w:val="000000" w:themeColor="text1"/>
          <w:sz w:val="24"/>
          <w:szCs w:val="24"/>
        </w:rPr>
        <w:t xml:space="preserve"> a entrainé chute brutale des cours boursiers, ms pas d’effets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comparables sur la sphère réelle, </w:t>
      </w:r>
      <w:r w:rsidRPr="00587DDE">
        <w:rPr>
          <w:rStyle w:val="Aucun"/>
          <w:rFonts w:ascii="Arial" w:hAnsi="Arial" w:cs="Arial"/>
          <w:color w:val="000000" w:themeColor="text1"/>
          <w:sz w:val="24"/>
          <w:szCs w:val="24"/>
        </w:rPr>
        <w:t xml:space="preserve">crises des pays émergents </w:t>
      </w:r>
      <w:proofErr w:type="spellStart"/>
      <w:r w:rsidRPr="00587DDE">
        <w:rPr>
          <w:rStyle w:val="Aucun"/>
          <w:rFonts w:ascii="Arial" w:hAnsi="Arial" w:cs="Arial"/>
          <w:color w:val="000000" w:themeColor="text1"/>
          <w:sz w:val="24"/>
          <w:szCs w:val="24"/>
        </w:rPr>
        <w:t>ds</w:t>
      </w:r>
      <w:proofErr w:type="spellEnd"/>
      <w:r w:rsidRPr="00587DDE">
        <w:rPr>
          <w:rStyle w:val="Aucun"/>
          <w:rFonts w:ascii="Arial" w:hAnsi="Arial" w:cs="Arial"/>
          <w:color w:val="000000" w:themeColor="text1"/>
          <w:sz w:val="24"/>
          <w:szCs w:val="24"/>
        </w:rPr>
        <w:t xml:space="preserve"> les 80s-90s </w:t>
      </w:r>
      <w:r w:rsidRPr="00587DDE">
        <w:rPr>
          <w:rFonts w:ascii="Arial" w:hAnsi="Arial" w:cs="Arial"/>
          <w:color w:val="000000" w:themeColor="text1"/>
          <w:sz w:val="24"/>
          <w:szCs w:val="24"/>
        </w:rPr>
        <w:t xml:space="preserve">ont modérément affecté les pays développés, de même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rPr>
        <w:t>e-krach de 2001</w:t>
      </w:r>
      <w:r w:rsidRPr="00587DDE">
        <w:rPr>
          <w:rFonts w:ascii="Arial" w:hAnsi="Arial" w:cs="Arial"/>
          <w:color w:val="000000" w:themeColor="text1"/>
          <w:sz w:val="24"/>
          <w:szCs w:val="24"/>
        </w:rPr>
        <w:t xml:space="preserve">. Pl constats </w:t>
      </w:r>
      <w:proofErr w:type="spellStart"/>
      <w:r w:rsidRPr="00587DDE">
        <w:rPr>
          <w:rFonts w:ascii="Arial" w:hAnsi="Arial" w:cs="Arial"/>
          <w:color w:val="000000" w:themeColor="text1"/>
          <w:sz w:val="24"/>
          <w:szCs w:val="24"/>
        </w:rPr>
        <w:t>dep</w:t>
      </w:r>
      <w:proofErr w:type="spellEnd"/>
      <w:r w:rsidRPr="00587DDE">
        <w:rPr>
          <w:rFonts w:ascii="Arial" w:hAnsi="Arial" w:cs="Arial"/>
          <w:color w:val="000000" w:themeColor="text1"/>
          <w:sz w:val="24"/>
          <w:szCs w:val="24"/>
        </w:rPr>
        <w:t xml:space="preserve"> 80</w:t>
      </w:r>
      <w:proofErr w:type="gramStart"/>
      <w:r w:rsidRPr="00587DDE">
        <w:rPr>
          <w:rFonts w:ascii="Arial" w:hAnsi="Arial" w:cs="Arial"/>
          <w:color w:val="000000" w:themeColor="text1"/>
          <w:sz w:val="24"/>
          <w:szCs w:val="24"/>
        </w:rPr>
        <w:t>s:</w:t>
      </w:r>
      <w:proofErr w:type="gramEnd"/>
    </w:p>
    <w:p w14:paraId="47BDCEE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7B795E9"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Crises se sont accélérée à la suite des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de libéralisation fin des 80</w:t>
      </w:r>
      <w:proofErr w:type="gramStart"/>
      <w:r w:rsidRPr="00587DDE">
        <w:rPr>
          <w:rStyle w:val="Aucun"/>
          <w:rFonts w:ascii="Arial" w:hAnsi="Arial" w:cs="Arial"/>
          <w:b/>
          <w:bCs/>
          <w:color w:val="000000" w:themeColor="text1"/>
          <w:sz w:val="24"/>
          <w:szCs w:val="24"/>
        </w:rPr>
        <w:t>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pas de crise pdt 30G, instabilité progresse </w:t>
      </w:r>
      <w:proofErr w:type="spellStart"/>
      <w:r w:rsidRPr="00587DDE">
        <w:rPr>
          <w:rFonts w:ascii="Arial" w:hAnsi="Arial" w:cs="Arial"/>
          <w:color w:val="000000" w:themeColor="text1"/>
          <w:sz w:val="24"/>
          <w:szCs w:val="24"/>
        </w:rPr>
        <w:t>ap</w:t>
      </w:r>
      <w:proofErr w:type="spellEnd"/>
      <w:r w:rsidRPr="00587DDE">
        <w:rPr>
          <w:rFonts w:ascii="Arial" w:hAnsi="Arial" w:cs="Arial"/>
          <w:color w:val="000000" w:themeColor="text1"/>
          <w:sz w:val="24"/>
          <w:szCs w:val="24"/>
        </w:rPr>
        <w:t xml:space="preserve"> de fin 70s: au début,</w:t>
      </w:r>
      <w:r w:rsidRPr="00587DDE">
        <w:rPr>
          <w:rStyle w:val="Aucun"/>
          <w:rFonts w:ascii="Arial" w:hAnsi="Arial" w:cs="Arial"/>
          <w:b/>
          <w:bCs/>
          <w:color w:val="000000" w:themeColor="text1"/>
          <w:sz w:val="24"/>
          <w:szCs w:val="24"/>
        </w:rPr>
        <w:t xml:space="preserve"> crise de change </w:t>
      </w:r>
      <w:proofErr w:type="spellStart"/>
      <w:r w:rsidRPr="00587DDE">
        <w:rPr>
          <w:rStyle w:val="Aucun"/>
          <w:rFonts w:ascii="Arial" w:hAnsi="Arial" w:cs="Arial"/>
          <w:b/>
          <w:bCs/>
          <w:color w:val="000000" w:themeColor="text1"/>
          <w:sz w:val="24"/>
          <w:szCs w:val="24"/>
        </w:rPr>
        <w:t>stt</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ac</w:t>
      </w:r>
      <w:proofErr w:type="spellEnd"/>
      <w:r w:rsidRPr="00587DDE">
        <w:rPr>
          <w:rStyle w:val="Aucun"/>
          <w:rFonts w:ascii="Arial" w:hAnsi="Arial" w:cs="Arial"/>
          <w:b/>
          <w:bCs/>
          <w:color w:val="000000" w:themeColor="text1"/>
          <w:sz w:val="24"/>
          <w:szCs w:val="24"/>
        </w:rPr>
        <w:t xml:space="preserve"> de l’effondrement de Bretton Woods</w:t>
      </w:r>
      <w:r w:rsidRPr="00587DDE">
        <w:rPr>
          <w:rFonts w:ascii="Arial" w:hAnsi="Arial" w:cs="Arial"/>
          <w:color w:val="000000" w:themeColor="text1"/>
          <w:sz w:val="24"/>
          <w:szCs w:val="24"/>
        </w:rPr>
        <w:t xml:space="preserve"> dc dysfonctionnement du SMI, ensuite, krach boursier (1987) et crises bancaires. </w:t>
      </w:r>
      <w:r w:rsidRPr="00587DDE">
        <w:rPr>
          <w:rStyle w:val="Aucun"/>
          <w:rFonts w:ascii="Arial" w:hAnsi="Arial" w:cs="Arial"/>
          <w:b/>
          <w:bCs/>
          <w:color w:val="000000" w:themeColor="text1"/>
          <w:sz w:val="24"/>
          <w:szCs w:val="24"/>
        </w:rPr>
        <w:t xml:space="preserve">Pol de libéralisation fin </w:t>
      </w:r>
      <w:proofErr w:type="gramStart"/>
      <w:r w:rsidRPr="00587DDE">
        <w:rPr>
          <w:rStyle w:val="Aucun"/>
          <w:rFonts w:ascii="Arial" w:hAnsi="Arial" w:cs="Arial"/>
          <w:b/>
          <w:bCs/>
          <w:color w:val="000000" w:themeColor="text1"/>
          <w:sz w:val="24"/>
          <w:szCs w:val="24"/>
        </w:rPr>
        <w:t>affectent</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opérations bancaires (fin contrôle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et TI), marché boursier (ouvertures marchés nationaux aux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étrangers), marché des changes (passage aux changes flottants).</w:t>
      </w:r>
    </w:p>
    <w:p w14:paraId="38FF009C"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9C728E8"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Pol de libéralisation fin déstabilisantes </w:t>
      </w:r>
      <w:proofErr w:type="gramStart"/>
      <w:r w:rsidRPr="00587DDE">
        <w:rPr>
          <w:rStyle w:val="Aucun"/>
          <w:rFonts w:ascii="Arial" w:hAnsi="Arial" w:cs="Arial"/>
          <w:b/>
          <w:bCs/>
          <w:color w:val="000000" w:themeColor="text1"/>
          <w:sz w:val="24"/>
          <w:szCs w:val="24"/>
        </w:rPr>
        <w:t>car</w:t>
      </w:r>
      <w:r w:rsidRPr="00587DDE">
        <w:rPr>
          <w:rFonts w:ascii="Arial" w:hAnsi="Arial" w:cs="Arial"/>
          <w:color w:val="000000" w:themeColor="text1"/>
          <w:sz w:val="24"/>
          <w:szCs w:val="24"/>
        </w:rPr>
        <w:t>:</w:t>
      </w:r>
      <w:proofErr w:type="gramEnd"/>
    </w:p>
    <w:p w14:paraId="587903A7"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Libéralisation accentue comportements déstabilisateurs </w:t>
      </w:r>
      <w:proofErr w:type="spellStart"/>
      <w:r w:rsidRPr="00587DDE">
        <w:rPr>
          <w:rStyle w:val="Aucun"/>
          <w:rFonts w:ascii="Arial" w:hAnsi="Arial" w:cs="Arial"/>
          <w:b/>
          <w:bCs/>
          <w:color w:val="000000" w:themeColor="text1"/>
          <w:sz w:val="24"/>
          <w:szCs w:val="24"/>
        </w:rPr>
        <w:t>vav</w:t>
      </w:r>
      <w:proofErr w:type="spellEnd"/>
      <w:r w:rsidRPr="00587DDE">
        <w:rPr>
          <w:rStyle w:val="Aucun"/>
          <w:rFonts w:ascii="Arial" w:hAnsi="Arial" w:cs="Arial"/>
          <w:b/>
          <w:bCs/>
          <w:color w:val="000000" w:themeColor="text1"/>
          <w:sz w:val="24"/>
          <w:szCs w:val="24"/>
        </w:rPr>
        <w:t xml:space="preserve"> du </w:t>
      </w:r>
      <w:proofErr w:type="spellStart"/>
      <w:r w:rsidRPr="00587DDE">
        <w:rPr>
          <w:rStyle w:val="Aucun"/>
          <w:rFonts w:ascii="Arial" w:hAnsi="Arial" w:cs="Arial"/>
          <w:b/>
          <w:bCs/>
          <w:color w:val="000000" w:themeColor="text1"/>
          <w:sz w:val="24"/>
          <w:szCs w:val="24"/>
        </w:rPr>
        <w:t>credit</w:t>
      </w:r>
      <w:proofErr w:type="spellEnd"/>
      <w:r w:rsidRPr="00587DDE">
        <w:rPr>
          <w:rStyle w:val="Aucun"/>
          <w:rFonts w:ascii="Arial" w:hAnsi="Arial" w:cs="Arial"/>
          <w:b/>
          <w:bCs/>
          <w:color w:val="000000" w:themeColor="text1"/>
          <w:sz w:val="24"/>
          <w:szCs w:val="24"/>
        </w:rPr>
        <w:t xml:space="preserve"> </w:t>
      </w:r>
      <w:r w:rsidRPr="00587DDE">
        <w:rPr>
          <w:rFonts w:ascii="Arial" w:hAnsi="Arial" w:cs="Arial"/>
          <w:color w:val="000000" w:themeColor="text1"/>
          <w:sz w:val="24"/>
          <w:szCs w:val="24"/>
        </w:rPr>
        <w:t xml:space="preserve">-&gt; prise de risque ou prudence excessive. Accélération de la </w:t>
      </w:r>
      <w:proofErr w:type="spellStart"/>
      <w:r w:rsidRPr="00587DDE">
        <w:rPr>
          <w:rFonts w:ascii="Arial" w:hAnsi="Arial" w:cs="Arial"/>
          <w:color w:val="000000" w:themeColor="text1"/>
          <w:sz w:val="24"/>
          <w:szCs w:val="24"/>
        </w:rPr>
        <w:t>circu</w:t>
      </w:r>
      <w:proofErr w:type="spellEnd"/>
      <w:r w:rsidRPr="00587DDE">
        <w:rPr>
          <w:rFonts w:ascii="Arial" w:hAnsi="Arial" w:cs="Arial"/>
          <w:color w:val="000000" w:themeColor="text1"/>
          <w:sz w:val="24"/>
          <w:szCs w:val="24"/>
        </w:rPr>
        <w:t xml:space="preserve"> des </w:t>
      </w:r>
      <w:proofErr w:type="spellStart"/>
      <w:r w:rsidRPr="00587DDE">
        <w:rPr>
          <w:rFonts w:ascii="Arial" w:hAnsi="Arial" w:cs="Arial"/>
          <w:color w:val="000000" w:themeColor="text1"/>
          <w:sz w:val="24"/>
          <w:szCs w:val="24"/>
        </w:rPr>
        <w:t>Kx</w:t>
      </w:r>
      <w:proofErr w:type="spellEnd"/>
      <w:r w:rsidRPr="00587DDE">
        <w:rPr>
          <w:rFonts w:ascii="Arial" w:hAnsi="Arial" w:cs="Arial"/>
          <w:color w:val="000000" w:themeColor="text1"/>
          <w:sz w:val="24"/>
          <w:szCs w:val="24"/>
        </w:rPr>
        <w:t xml:space="preserve"> -&gt; </w:t>
      </w:r>
      <w:r w:rsidRPr="00587DDE">
        <w:rPr>
          <w:rStyle w:val="Aucun"/>
          <w:rFonts w:ascii="Arial" w:hAnsi="Arial" w:cs="Arial"/>
          <w:b/>
          <w:bCs/>
          <w:color w:val="000000" w:themeColor="text1"/>
          <w:sz w:val="24"/>
          <w:szCs w:val="24"/>
        </w:rPr>
        <w:t>endettement massif en phase d’expansion.</w:t>
      </w:r>
      <w:r w:rsidRPr="00587DDE">
        <w:rPr>
          <w:rFonts w:ascii="Arial" w:hAnsi="Arial" w:cs="Arial"/>
          <w:color w:val="000000" w:themeColor="text1"/>
          <w:sz w:val="24"/>
          <w:szCs w:val="24"/>
        </w:rPr>
        <w:t xml:space="preserve"> De plus, réductions des contraintes réglementaires qui encadrent les transactions + opacité de certains produits fin =&gt; prise de risque (</w:t>
      </w:r>
      <w:proofErr w:type="spellStart"/>
      <w:r w:rsidRPr="00587DDE">
        <w:rPr>
          <w:rFonts w:ascii="Arial" w:hAnsi="Arial" w:cs="Arial"/>
          <w:color w:val="000000" w:themeColor="text1"/>
          <w:sz w:val="24"/>
          <w:szCs w:val="24"/>
        </w:rPr>
        <w:t>ss</w:t>
      </w:r>
      <w:proofErr w:type="spellEnd"/>
      <w:r w:rsidRPr="00587DDE">
        <w:rPr>
          <w:rFonts w:ascii="Arial" w:hAnsi="Arial" w:cs="Arial"/>
          <w:color w:val="000000" w:themeColor="text1"/>
          <w:sz w:val="24"/>
          <w:szCs w:val="24"/>
        </w:rPr>
        <w:t xml:space="preserve"> connaissance de cause) VS </w:t>
      </w:r>
      <w:r w:rsidRPr="00587DDE">
        <w:rPr>
          <w:rStyle w:val="Aucun"/>
          <w:rFonts w:ascii="Arial" w:hAnsi="Arial" w:cs="Arial"/>
          <w:b/>
          <w:bCs/>
          <w:color w:val="000000" w:themeColor="text1"/>
          <w:sz w:val="24"/>
          <w:szCs w:val="24"/>
        </w:rPr>
        <w:t>forte aversion au risque en phase de récession</w:t>
      </w:r>
      <w:r w:rsidRPr="00587DDE">
        <w:rPr>
          <w:rFonts w:ascii="Arial" w:hAnsi="Arial" w:cs="Arial"/>
          <w:color w:val="000000" w:themeColor="text1"/>
          <w:sz w:val="24"/>
          <w:szCs w:val="24"/>
        </w:rPr>
        <w:t>.</w:t>
      </w:r>
    </w:p>
    <w:p w14:paraId="358E006D"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Libéralisation accroit tendances spéculatives</w:t>
      </w:r>
      <w:r w:rsidRPr="00587DDE">
        <w:rPr>
          <w:rFonts w:ascii="Arial" w:hAnsi="Arial" w:cs="Arial"/>
          <w:color w:val="000000" w:themeColor="text1"/>
          <w:sz w:val="24"/>
          <w:szCs w:val="24"/>
        </w:rPr>
        <w:t xml:space="preserve"> : accès au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simple sur le marché </w:t>
      </w:r>
      <w:proofErr w:type="gramStart"/>
      <w:r w:rsidRPr="00587DDE">
        <w:rPr>
          <w:rFonts w:ascii="Arial" w:hAnsi="Arial" w:cs="Arial"/>
          <w:color w:val="000000" w:themeColor="text1"/>
          <w:sz w:val="24"/>
          <w:szCs w:val="24"/>
        </w:rPr>
        <w:t>bancaire  international</w:t>
      </w:r>
      <w:proofErr w:type="gramEnd"/>
      <w:r w:rsidRPr="00587DDE">
        <w:rPr>
          <w:rFonts w:ascii="Arial" w:hAnsi="Arial" w:cs="Arial"/>
          <w:color w:val="000000" w:themeColor="text1"/>
          <w:sz w:val="24"/>
          <w:szCs w:val="24"/>
        </w:rPr>
        <w:t xml:space="preserve"> -&gt; opérations de spéculation massives sur diff marchés + bulles.</w:t>
      </w:r>
    </w:p>
    <w:p w14:paraId="23B31883"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Ouverture des marchés nationaux aux investisseurs étrangers -&gt; </w:t>
      </w:r>
      <w:proofErr w:type="gramStart"/>
      <w:r w:rsidRPr="00587DDE">
        <w:rPr>
          <w:rStyle w:val="Aucun"/>
          <w:rFonts w:ascii="Arial" w:hAnsi="Arial" w:cs="Arial"/>
          <w:b/>
          <w:bCs/>
          <w:color w:val="000000" w:themeColor="text1"/>
          <w:sz w:val="24"/>
          <w:szCs w:val="24"/>
        </w:rPr>
        <w:t>interdépendance accru</w:t>
      </w:r>
      <w:proofErr w:type="gramEnd"/>
      <w:r w:rsidRPr="00587DDE">
        <w:rPr>
          <w:rStyle w:val="Aucun"/>
          <w:rFonts w:ascii="Arial" w:hAnsi="Arial" w:cs="Arial"/>
          <w:b/>
          <w:bCs/>
          <w:color w:val="000000" w:themeColor="text1"/>
          <w:sz w:val="24"/>
          <w:szCs w:val="24"/>
        </w:rPr>
        <w:t xml:space="preserve"> des marchés fin.</w:t>
      </w:r>
      <w:r w:rsidRPr="00587DDE">
        <w:rPr>
          <w:rFonts w:ascii="Arial" w:hAnsi="Arial" w:cs="Arial"/>
          <w:color w:val="000000" w:themeColor="text1"/>
          <w:sz w:val="24"/>
          <w:szCs w:val="24"/>
        </w:rPr>
        <w:t xml:space="preserve"> Essor des IDE et des </w:t>
      </w:r>
      <w:proofErr w:type="spellStart"/>
      <w:r w:rsidRPr="00587DDE">
        <w:rPr>
          <w:rFonts w:ascii="Arial" w:hAnsi="Arial" w:cs="Arial"/>
          <w:color w:val="000000" w:themeColor="text1"/>
          <w:sz w:val="24"/>
          <w:szCs w:val="24"/>
        </w:rPr>
        <w:t>mvts</w:t>
      </w:r>
      <w:proofErr w:type="spellEnd"/>
      <w:r w:rsidRPr="00587DDE">
        <w:rPr>
          <w:rFonts w:ascii="Arial" w:hAnsi="Arial" w:cs="Arial"/>
          <w:color w:val="000000" w:themeColor="text1"/>
          <w:sz w:val="24"/>
          <w:szCs w:val="24"/>
        </w:rPr>
        <w:t xml:space="preserve"> de change accompagne processus de décloisonnement = interconnexion des marchés fin -&gt; facilite propagation des déséquilibres.</w:t>
      </w:r>
    </w:p>
    <w:p w14:paraId="28C014EF"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BEFE944"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Lien direct entre libéralisation fin et apparition des </w:t>
      </w:r>
      <w:proofErr w:type="gramStart"/>
      <w:r w:rsidRPr="00587DDE">
        <w:rPr>
          <w:rStyle w:val="Aucun"/>
          <w:rFonts w:ascii="Arial" w:hAnsi="Arial" w:cs="Arial"/>
          <w:b/>
          <w:bCs/>
          <w:color w:val="000000" w:themeColor="text1"/>
          <w:sz w:val="24"/>
          <w:szCs w:val="24"/>
        </w:rPr>
        <w:t>crises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w:t>
      </w:r>
      <w:proofErr w:type="spellStart"/>
      <w:r w:rsidRPr="00587DDE">
        <w:rPr>
          <w:rStyle w:val="Aucun"/>
          <w:rFonts w:ascii="Arial" w:hAnsi="Arial" w:cs="Arial"/>
          <w:color w:val="000000" w:themeColor="text1"/>
          <w:sz w:val="24"/>
          <w:szCs w:val="24"/>
          <w:shd w:val="clear" w:color="auto" w:fill="72FCE9"/>
        </w:rPr>
        <w:t>P.Krugman</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rPr>
        <w:t>Chine et Inde ont été épargnées crise asiatique de 1997 car ont maintenu régulation fin rigoureuse</w:t>
      </w:r>
      <w:r w:rsidRPr="00587DDE">
        <w:rPr>
          <w:rFonts w:ascii="Arial" w:hAnsi="Arial" w:cs="Arial"/>
          <w:color w:val="000000" w:themeColor="text1"/>
          <w:sz w:val="24"/>
          <w:szCs w:val="24"/>
        </w:rPr>
        <w:t xml:space="preserve">, de même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crise de 2008. Dérèglementation trop soudaine du secteur fin -&gt; défaut de surveillance. Libéralisation + plus grande </w:t>
      </w:r>
      <w:proofErr w:type="spellStart"/>
      <w:r w:rsidRPr="00587DDE">
        <w:rPr>
          <w:rFonts w:ascii="Arial" w:hAnsi="Arial" w:cs="Arial"/>
          <w:color w:val="000000" w:themeColor="text1"/>
          <w:sz w:val="24"/>
          <w:szCs w:val="24"/>
        </w:rPr>
        <w:t>mobi</w:t>
      </w:r>
      <w:proofErr w:type="spellEnd"/>
      <w:r w:rsidRPr="00587DDE">
        <w:rPr>
          <w:rFonts w:ascii="Arial" w:hAnsi="Arial" w:cs="Arial"/>
          <w:color w:val="000000" w:themeColor="text1"/>
          <w:sz w:val="24"/>
          <w:szCs w:val="24"/>
        </w:rPr>
        <w:t xml:space="preserve"> des </w:t>
      </w:r>
      <w:proofErr w:type="spellStart"/>
      <w:r w:rsidRPr="00587DDE">
        <w:rPr>
          <w:rFonts w:ascii="Arial" w:hAnsi="Arial" w:cs="Arial"/>
          <w:color w:val="000000" w:themeColor="text1"/>
          <w:sz w:val="24"/>
          <w:szCs w:val="24"/>
        </w:rPr>
        <w:t>Kx</w:t>
      </w:r>
      <w:proofErr w:type="spellEnd"/>
      <w:r w:rsidRPr="00587DDE">
        <w:rPr>
          <w:rFonts w:ascii="Arial" w:hAnsi="Arial" w:cs="Arial"/>
          <w:color w:val="000000" w:themeColor="text1"/>
          <w:sz w:val="24"/>
          <w:szCs w:val="24"/>
        </w:rPr>
        <w:t xml:space="preserve"> accroit risque de crise. </w:t>
      </w:r>
      <w:proofErr w:type="gramStart"/>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w:t>
      </w:r>
      <w:proofErr w:type="gramEnd"/>
      <w:r w:rsidRPr="00587DDE">
        <w:rPr>
          <w:rStyle w:val="Aucun"/>
          <w:rFonts w:ascii="Arial" w:hAnsi="Arial" w:cs="Arial"/>
          <w:color w:val="000000" w:themeColor="text1"/>
          <w:sz w:val="24"/>
          <w:szCs w:val="24"/>
        </w:rPr>
        <w:t xml:space="preserve"> crise des </w:t>
      </w:r>
      <w:proofErr w:type="spellStart"/>
      <w:r w:rsidRPr="00587DDE">
        <w:rPr>
          <w:rStyle w:val="Aucun"/>
          <w:rFonts w:ascii="Arial" w:hAnsi="Arial" w:cs="Arial"/>
          <w:color w:val="000000" w:themeColor="text1"/>
          <w:sz w:val="24"/>
          <w:szCs w:val="24"/>
        </w:rPr>
        <w:t>Savings</w:t>
      </w:r>
      <w:proofErr w:type="spellEnd"/>
      <w:r w:rsidRPr="00587DDE">
        <w:rPr>
          <w:rStyle w:val="Aucun"/>
          <w:rFonts w:ascii="Arial" w:hAnsi="Arial" w:cs="Arial"/>
          <w:color w:val="000000" w:themeColor="text1"/>
          <w:sz w:val="24"/>
          <w:szCs w:val="24"/>
        </w:rPr>
        <w:t xml:space="preserve"> and </w:t>
      </w:r>
      <w:proofErr w:type="spellStart"/>
      <w:r w:rsidRPr="00587DDE">
        <w:rPr>
          <w:rStyle w:val="Aucun"/>
          <w:rFonts w:ascii="Arial" w:hAnsi="Arial" w:cs="Arial"/>
          <w:color w:val="000000" w:themeColor="text1"/>
          <w:sz w:val="24"/>
          <w:szCs w:val="24"/>
        </w:rPr>
        <w:t>Loans</w:t>
      </w:r>
      <w:proofErr w:type="spellEnd"/>
      <w:r w:rsidRPr="00587DDE">
        <w:rPr>
          <w:rStyle w:val="Aucun"/>
          <w:rFonts w:ascii="Arial" w:hAnsi="Arial" w:cs="Arial"/>
          <w:color w:val="000000" w:themeColor="text1"/>
          <w:sz w:val="24"/>
          <w:szCs w:val="24"/>
        </w:rPr>
        <w:t xml:space="preserve"> (S&amp;L) (1986-1995 aux EU)</w:t>
      </w:r>
      <w:r w:rsidRPr="00587DDE">
        <w:rPr>
          <w:rFonts w:ascii="Arial" w:hAnsi="Arial" w:cs="Arial"/>
          <w:color w:val="000000" w:themeColor="text1"/>
          <w:sz w:val="24"/>
          <w:szCs w:val="24"/>
        </w:rPr>
        <w:t xml:space="preserve">: soc de crédits hypothécaires mutualistes </w:t>
      </w:r>
      <w:proofErr w:type="spellStart"/>
      <w:r w:rsidRPr="00587DDE">
        <w:rPr>
          <w:rFonts w:ascii="Arial" w:hAnsi="Arial" w:cs="Arial"/>
          <w:color w:val="000000" w:themeColor="text1"/>
          <w:sz w:val="24"/>
          <w:szCs w:val="24"/>
        </w:rPr>
        <w:t>dt</w:t>
      </w:r>
      <w:proofErr w:type="spellEnd"/>
      <w:r w:rsidRPr="00587DDE">
        <w:rPr>
          <w:rFonts w:ascii="Arial" w:hAnsi="Arial" w:cs="Arial"/>
          <w:color w:val="000000" w:themeColor="text1"/>
          <w:sz w:val="24"/>
          <w:szCs w:val="24"/>
        </w:rPr>
        <w:t xml:space="preserve"> le but est de faciliter l’accès à la propriété.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de TI élevés de </w:t>
      </w:r>
      <w:proofErr w:type="spellStart"/>
      <w:proofErr w:type="gramStart"/>
      <w:r w:rsidRPr="00587DDE">
        <w:rPr>
          <w:rStyle w:val="Aucun"/>
          <w:rFonts w:ascii="Arial" w:hAnsi="Arial" w:cs="Arial"/>
          <w:color w:val="000000" w:themeColor="text1"/>
          <w:sz w:val="24"/>
          <w:szCs w:val="24"/>
          <w:shd w:val="clear" w:color="auto" w:fill="72FCE9"/>
        </w:rPr>
        <w:t>P.Volcker</w:t>
      </w:r>
      <w:proofErr w:type="spellEnd"/>
      <w:proofErr w:type="gramEnd"/>
      <w:r w:rsidRPr="00587DDE">
        <w:rPr>
          <w:rFonts w:ascii="Arial" w:hAnsi="Arial" w:cs="Arial"/>
          <w:color w:val="000000" w:themeColor="text1"/>
          <w:sz w:val="24"/>
          <w:szCs w:val="24"/>
        </w:rPr>
        <w:t xml:space="preserve"> début 80s, ces soc ont fortement souffert -&gt; dc en 1982, le législateur a modifié les lois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relâcher les contraintes </w:t>
      </w:r>
      <w:proofErr w:type="spellStart"/>
      <w:r w:rsidRPr="00587DDE">
        <w:rPr>
          <w:rFonts w:ascii="Arial" w:hAnsi="Arial" w:cs="Arial"/>
          <w:color w:val="000000" w:themeColor="text1"/>
          <w:sz w:val="24"/>
          <w:szCs w:val="24"/>
        </w:rPr>
        <w:t>ss</w:t>
      </w:r>
      <w:proofErr w:type="spellEnd"/>
      <w:r w:rsidRPr="00587DDE">
        <w:rPr>
          <w:rFonts w:ascii="Arial" w:hAnsi="Arial" w:cs="Arial"/>
          <w:color w:val="000000" w:themeColor="text1"/>
          <w:sz w:val="24"/>
          <w:szCs w:val="24"/>
        </w:rPr>
        <w:t xml:space="preserve"> supervision renforcée -&gt;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des S&amp;L ont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 création de plus de ce type d’établissement -&gt; bulle -&gt; faillites en série </w:t>
      </w:r>
      <w:proofErr w:type="spellStart"/>
      <w:r w:rsidRPr="00587DDE">
        <w:rPr>
          <w:rFonts w:ascii="Arial" w:hAnsi="Arial" w:cs="Arial"/>
          <w:color w:val="000000" w:themeColor="text1"/>
          <w:sz w:val="24"/>
          <w:szCs w:val="24"/>
        </w:rPr>
        <w:t>ap</w:t>
      </w:r>
      <w:proofErr w:type="spellEnd"/>
      <w:r w:rsidRPr="00587DDE">
        <w:rPr>
          <w:rFonts w:ascii="Arial" w:hAnsi="Arial" w:cs="Arial"/>
          <w:color w:val="000000" w:themeColor="text1"/>
          <w:sz w:val="24"/>
          <w:szCs w:val="24"/>
        </w:rPr>
        <w:t xml:space="preserve"> de 1986 -&gt;</w:t>
      </w:r>
      <w:r w:rsidRPr="00587DDE">
        <w:rPr>
          <w:rStyle w:val="Aucun"/>
          <w:rFonts w:ascii="Arial" w:hAnsi="Arial" w:cs="Arial"/>
          <w:b/>
          <w:bCs/>
          <w:color w:val="000000" w:themeColor="text1"/>
          <w:sz w:val="24"/>
          <w:szCs w:val="24"/>
        </w:rPr>
        <w:t xml:space="preserve"> Etat fédéral intervient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renflouer ces </w:t>
      </w:r>
      <w:proofErr w:type="spellStart"/>
      <w:r w:rsidRPr="00587DDE">
        <w:rPr>
          <w:rStyle w:val="Aucun"/>
          <w:rFonts w:ascii="Arial" w:hAnsi="Arial" w:cs="Arial"/>
          <w:b/>
          <w:bCs/>
          <w:color w:val="000000" w:themeColor="text1"/>
          <w:sz w:val="24"/>
          <w:szCs w:val="24"/>
        </w:rPr>
        <w:t>inst</w:t>
      </w:r>
      <w:proofErr w:type="spellEnd"/>
      <w:r w:rsidRPr="00587DDE">
        <w:rPr>
          <w:rStyle w:val="Aucun"/>
          <w:rFonts w:ascii="Arial" w:hAnsi="Arial" w:cs="Arial"/>
          <w:b/>
          <w:bCs/>
          <w:color w:val="000000" w:themeColor="text1"/>
          <w:sz w:val="24"/>
          <w:szCs w:val="24"/>
        </w:rPr>
        <w:t xml:space="preserve"> </w:t>
      </w:r>
      <w:r w:rsidRPr="00587DDE">
        <w:rPr>
          <w:rFonts w:ascii="Arial" w:hAnsi="Arial" w:cs="Arial"/>
          <w:color w:val="000000" w:themeColor="text1"/>
          <w:sz w:val="24"/>
          <w:szCs w:val="24"/>
        </w:rPr>
        <w:t>à hauteur de 160 milliards de $.</w:t>
      </w:r>
    </w:p>
    <w:p w14:paraId="6DD4CABD" w14:textId="77777777" w:rsidR="00587DDE" w:rsidRPr="00587DDE" w:rsidRDefault="00587DDE" w:rsidP="00587DDE">
      <w:pPr>
        <w:spacing w:line="276" w:lineRule="auto"/>
        <w:jc w:val="both"/>
        <w:rPr>
          <w:rFonts w:ascii="Arial" w:hAnsi="Arial" w:cs="Arial"/>
          <w:color w:val="000000" w:themeColor="text1"/>
          <w:sz w:val="24"/>
          <w:szCs w:val="24"/>
        </w:rPr>
      </w:pPr>
    </w:p>
    <w:p w14:paraId="1772AA60" w14:textId="77777777" w:rsidR="00587DDE" w:rsidRPr="00587DDE" w:rsidRDefault="00587DDE" w:rsidP="00587DDE">
      <w:pPr>
        <w:pStyle w:val="Corps"/>
        <w:spacing w:line="276" w:lineRule="auto"/>
        <w:jc w:val="both"/>
        <w:rPr>
          <w:rFonts w:ascii="Arial" w:hAnsi="Arial" w:cs="Arial"/>
          <w:b/>
          <w:bCs/>
          <w:color w:val="FFC000"/>
          <w:sz w:val="24"/>
          <w:szCs w:val="24"/>
        </w:rPr>
      </w:pPr>
      <w:r w:rsidRPr="00587DDE">
        <w:rPr>
          <w:rFonts w:ascii="Arial" w:hAnsi="Arial" w:cs="Arial"/>
          <w:b/>
          <w:bCs/>
          <w:color w:val="000000" w:themeColor="text1"/>
          <w:sz w:val="24"/>
          <w:szCs w:val="24"/>
        </w:rPr>
        <w:t xml:space="preserve">II- Les explications des crises financières </w:t>
      </w:r>
    </w:p>
    <w:p w14:paraId="24FEE624"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1CFAE92" w14:textId="77777777" w:rsidR="00587DDE" w:rsidRPr="00587DDE" w:rsidRDefault="00587DDE" w:rsidP="00587DDE">
      <w:pPr>
        <w:pStyle w:val="Corps"/>
        <w:spacing w:line="276" w:lineRule="auto"/>
        <w:jc w:val="both"/>
        <w:rPr>
          <w:rFonts w:ascii="Arial" w:hAnsi="Arial" w:cs="Arial"/>
          <w:b/>
          <w:bCs/>
          <w:color w:val="000000" w:themeColor="text1"/>
          <w:sz w:val="24"/>
          <w:szCs w:val="24"/>
          <w:u w:val="single"/>
        </w:rPr>
      </w:pPr>
      <w:r>
        <w:rPr>
          <w:noProof/>
        </w:rPr>
        <mc:AlternateContent>
          <mc:Choice Requires="wps">
            <w:drawing>
              <wp:anchor distT="0" distB="0" distL="114300" distR="114300" simplePos="0" relativeHeight="251689984" behindDoc="0" locked="0" layoutInCell="1" allowOverlap="1" wp14:anchorId="497C618E" wp14:editId="43B764A5">
                <wp:simplePos x="0" y="0"/>
                <wp:positionH relativeFrom="page">
                  <wp:posOffset>6378633</wp:posOffset>
                </wp:positionH>
                <wp:positionV relativeFrom="paragraph">
                  <wp:posOffset>464301</wp:posOffset>
                </wp:positionV>
                <wp:extent cx="870155" cy="5429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6DF6C5CB"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6</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7C618E" id="Zone de texte 24" o:spid="_x0000_s1031" type="#_x0000_t202" style="position:absolute;left:0;text-align:left;margin-left:502.25pt;margin-top:36.55pt;width:68.5pt;height:42.75pt;z-index:2516899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" filled="f" stroked="f" strokeweight=".5pt">
                <v:textbox>
                  <w:txbxContent>
                    <w:p w14:paraId="6DF6C5CB"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6</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page"/>
              </v:shape>
            </w:pict>
          </mc:Fallback>
        </mc:AlternateContent>
      </w:r>
      <w:r w:rsidRPr="00587DDE">
        <w:rPr>
          <w:rFonts w:ascii="Arial" w:hAnsi="Arial" w:cs="Arial"/>
          <w:b/>
          <w:bCs/>
          <w:color w:val="000000" w:themeColor="text1"/>
          <w:sz w:val="24"/>
          <w:szCs w:val="24"/>
          <w:u w:val="single"/>
        </w:rPr>
        <w:t xml:space="preserve">A- Le cadre théorique de l’analyse financière </w:t>
      </w:r>
    </w:p>
    <w:p w14:paraId="7768F96B" w14:textId="77777777" w:rsidR="00587DDE" w:rsidRPr="00587DDE" w:rsidRDefault="00587DDE" w:rsidP="00587DDE">
      <w:pPr>
        <w:pStyle w:val="Corps"/>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20352" behindDoc="1" locked="0" layoutInCell="1" allowOverlap="1" wp14:anchorId="71AC2218" wp14:editId="73A4DDDD">
            <wp:simplePos x="0" y="0"/>
            <wp:positionH relativeFrom="page">
              <wp:align>right</wp:align>
            </wp:positionH>
            <wp:positionV relativeFrom="paragraph">
              <wp:posOffset>-888868</wp:posOffset>
            </wp:positionV>
            <wp:extent cx="7543800" cy="1067308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56AAC"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2 approches théoriques </w:t>
      </w:r>
      <w:proofErr w:type="gramStart"/>
      <w:r w:rsidRPr="00587DDE">
        <w:rPr>
          <w:rStyle w:val="Aucun"/>
          <w:rFonts w:ascii="Arial" w:hAnsi="Arial" w:cs="Arial"/>
          <w:b/>
          <w:bCs/>
          <w:color w:val="000000" w:themeColor="text1"/>
          <w:sz w:val="24"/>
          <w:szCs w:val="24"/>
        </w:rPr>
        <w:t>opposées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néoclassiques VS keynésiens:</w:t>
      </w:r>
    </w:p>
    <w:p w14:paraId="4949F212"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Approche </w:t>
      </w:r>
      <w:proofErr w:type="gramStart"/>
      <w:r w:rsidRPr="00587DDE">
        <w:rPr>
          <w:rStyle w:val="Aucun"/>
          <w:rFonts w:ascii="Arial" w:hAnsi="Arial" w:cs="Arial"/>
          <w:b/>
          <w:bCs/>
          <w:color w:val="000000" w:themeColor="text1"/>
          <w:sz w:val="24"/>
          <w:szCs w:val="24"/>
        </w:rPr>
        <w:t>walrasienne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reposant sur: homogénéité des comportements, rationalité des agents, équilibre général et autorégulation des marchés qui tendent vers l’équilibre -&gt; </w:t>
      </w:r>
      <w:r w:rsidRPr="00587DDE">
        <w:rPr>
          <w:rStyle w:val="Aucun"/>
          <w:rFonts w:ascii="Arial" w:hAnsi="Arial" w:cs="Arial"/>
          <w:b/>
          <w:bCs/>
          <w:color w:val="000000" w:themeColor="text1"/>
          <w:sz w:val="24"/>
          <w:szCs w:val="24"/>
        </w:rPr>
        <w:t>théorie d’efficience des marchés</w:t>
      </w:r>
      <w:r w:rsidRPr="00587DDE">
        <w:rPr>
          <w:rFonts w:ascii="Arial" w:hAnsi="Arial" w:cs="Arial"/>
          <w:color w:val="000000" w:themeColor="text1"/>
          <w:sz w:val="24"/>
          <w:szCs w:val="24"/>
        </w:rPr>
        <w:t>.</w:t>
      </w:r>
    </w:p>
    <w:p w14:paraId="34D86F1C"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Approche keynésienne</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lecture crise de </w:t>
      </w:r>
      <w:proofErr w:type="gramStart"/>
      <w:r w:rsidRPr="00587DDE">
        <w:rPr>
          <w:rFonts w:ascii="Arial" w:hAnsi="Arial" w:cs="Arial"/>
          <w:color w:val="000000" w:themeColor="text1"/>
          <w:sz w:val="24"/>
          <w:szCs w:val="24"/>
        </w:rPr>
        <w:t>29:</w:t>
      </w:r>
      <w:proofErr w:type="gramEnd"/>
      <w:r w:rsidRPr="00587DDE">
        <w:rPr>
          <w:rFonts w:ascii="Arial" w:hAnsi="Arial" w:cs="Arial"/>
          <w:color w:val="000000" w:themeColor="text1"/>
          <w:sz w:val="24"/>
          <w:szCs w:val="24"/>
        </w:rPr>
        <w:t xml:space="preserve"> crises découlent de comportements mimétiques -&gt; bulles spéculatives et hétérogénéité des acteurs financiers -&gt; </w:t>
      </w:r>
      <w:r w:rsidRPr="00587DDE">
        <w:rPr>
          <w:rStyle w:val="Aucun"/>
          <w:rFonts w:ascii="Arial" w:hAnsi="Arial" w:cs="Arial"/>
          <w:b/>
          <w:bCs/>
          <w:color w:val="000000" w:themeColor="text1"/>
          <w:sz w:val="24"/>
          <w:szCs w:val="24"/>
        </w:rPr>
        <w:t>finance comportementale</w:t>
      </w:r>
      <w:r w:rsidRPr="00587DDE">
        <w:rPr>
          <w:rFonts w:ascii="Arial" w:hAnsi="Arial" w:cs="Arial"/>
          <w:color w:val="000000" w:themeColor="text1"/>
          <w:sz w:val="24"/>
          <w:szCs w:val="24"/>
        </w:rPr>
        <w:t>.</w:t>
      </w:r>
    </w:p>
    <w:p w14:paraId="6E2B6574"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1DFFCA5"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 xml:space="preserve">Efficience des </w:t>
      </w:r>
      <w:proofErr w:type="gramStart"/>
      <w:r w:rsidRPr="00587DDE">
        <w:rPr>
          <w:rStyle w:val="Aucun"/>
          <w:rFonts w:ascii="Arial" w:hAnsi="Arial" w:cs="Arial"/>
          <w:color w:val="000000" w:themeColor="text1"/>
          <w:sz w:val="24"/>
          <w:szCs w:val="24"/>
          <w:shd w:val="clear" w:color="auto" w:fill="FEFB66"/>
        </w:rPr>
        <w:t>marché:</w:t>
      </w:r>
      <w:proofErr w:type="gram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72FCE9"/>
        </w:rPr>
        <w:t>Eugene Fama</w:t>
      </w:r>
      <w:r w:rsidRPr="00587DDE">
        <w:rPr>
          <w:rFonts w:ascii="Arial" w:hAnsi="Arial" w:cs="Arial"/>
          <w:color w:val="000000" w:themeColor="text1"/>
          <w:sz w:val="24"/>
          <w:szCs w:val="24"/>
        </w:rPr>
        <w:t xml:space="preserve">: succès car s’inscrit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cadre néo, fondé sur application de l’hypothèse de rationalité: opérateurs intègrent quasi immédiatement toutes les infos dispo sur ce marché st dc en mesure de prendre le décisions les plus justes -&gt; 2 </w:t>
      </w:r>
      <w:proofErr w:type="spellStart"/>
      <w:r w:rsidRPr="00587DDE">
        <w:rPr>
          <w:rFonts w:ascii="Arial" w:hAnsi="Arial" w:cs="Arial"/>
          <w:color w:val="000000" w:themeColor="text1"/>
          <w:sz w:val="24"/>
          <w:szCs w:val="24"/>
        </w:rPr>
        <w:t>csq</w:t>
      </w:r>
      <w:proofErr w:type="spellEnd"/>
      <w:r w:rsidRPr="00587DDE">
        <w:rPr>
          <w:rFonts w:ascii="Arial" w:hAnsi="Arial" w:cs="Arial"/>
          <w:color w:val="000000" w:themeColor="text1"/>
          <w:sz w:val="24"/>
          <w:szCs w:val="24"/>
        </w:rPr>
        <w:t>:</w:t>
      </w:r>
    </w:p>
    <w:p w14:paraId="58EBEFD3"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Marché efficient si P intègrent à tout moment </w:t>
      </w:r>
      <w:proofErr w:type="spellStart"/>
      <w:r w:rsidRPr="00587DDE">
        <w:rPr>
          <w:rStyle w:val="Aucun"/>
          <w:rFonts w:ascii="Arial" w:hAnsi="Arial" w:cs="Arial"/>
          <w:b/>
          <w:bCs/>
          <w:color w:val="000000" w:themeColor="text1"/>
          <w:sz w:val="24"/>
          <w:szCs w:val="24"/>
        </w:rPr>
        <w:t>l’ens</w:t>
      </w:r>
      <w:proofErr w:type="spellEnd"/>
      <w:r w:rsidRPr="00587DDE">
        <w:rPr>
          <w:rStyle w:val="Aucun"/>
          <w:rFonts w:ascii="Arial" w:hAnsi="Arial" w:cs="Arial"/>
          <w:b/>
          <w:bCs/>
          <w:color w:val="000000" w:themeColor="text1"/>
          <w:sz w:val="24"/>
          <w:szCs w:val="24"/>
        </w:rPr>
        <w:t xml:space="preserve"> de l’info dispo</w:t>
      </w:r>
      <w:r w:rsidRPr="00587DDE">
        <w:rPr>
          <w:rFonts w:ascii="Arial" w:hAnsi="Arial" w:cs="Arial"/>
          <w:color w:val="000000" w:themeColor="text1"/>
          <w:sz w:val="24"/>
          <w:szCs w:val="24"/>
        </w:rPr>
        <w:t>.</w:t>
      </w:r>
    </w:p>
    <w:p w14:paraId="6E5C601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Impossible de « battre le marché sur le LT » car P réagissent immédiatement selon l’info</w:t>
      </w:r>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aucune</w:t>
      </w:r>
      <w:proofErr w:type="gramEnd"/>
      <w:r w:rsidRPr="00587DDE">
        <w:rPr>
          <w:rFonts w:ascii="Arial" w:hAnsi="Arial" w:cs="Arial"/>
          <w:color w:val="000000" w:themeColor="text1"/>
          <w:sz w:val="24"/>
          <w:szCs w:val="24"/>
        </w:rPr>
        <w:t xml:space="preserve"> stratégie d’</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permet de dégager un nv de profit anormal. Ceux qui ne sont pas rationnels st vite évincé il reste alors que les rationnels. </w:t>
      </w:r>
    </w:p>
    <w:p w14:paraId="68DF6EE1"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Cette hypothèse repose sur existence d’investisseurs plus malin que d’autres. Ils ne réussissent pas tjrs car il peut être très couteux de miser sur le marché et comportements moutonniers dc parfois opportun de sortir du marché </w:t>
      </w:r>
      <w:proofErr w:type="spellStart"/>
      <w:r w:rsidRPr="00587DDE">
        <w:rPr>
          <w:rFonts w:ascii="Arial" w:hAnsi="Arial" w:cs="Arial"/>
          <w:color w:val="000000" w:themeColor="text1"/>
          <w:sz w:val="24"/>
          <w:szCs w:val="24"/>
        </w:rPr>
        <w:t>avt</w:t>
      </w:r>
      <w:proofErr w:type="spellEnd"/>
      <w:r w:rsidRPr="00587DDE">
        <w:rPr>
          <w:rFonts w:ascii="Arial" w:hAnsi="Arial" w:cs="Arial"/>
          <w:color w:val="000000" w:themeColor="text1"/>
          <w:sz w:val="24"/>
          <w:szCs w:val="24"/>
        </w:rPr>
        <w:t xml:space="preserve"> éclatement de la bulle. Crise de 2008 conforte critiques de l’hypothèses d’efficience des marchés. </w:t>
      </w:r>
    </w:p>
    <w:p w14:paraId="5EAD98CF"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4CC2CB1"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 xml:space="preserve">Finance </w:t>
      </w:r>
      <w:proofErr w:type="gramStart"/>
      <w:r w:rsidRPr="00587DDE">
        <w:rPr>
          <w:rStyle w:val="Aucun"/>
          <w:rFonts w:ascii="Arial" w:hAnsi="Arial" w:cs="Arial"/>
          <w:color w:val="000000" w:themeColor="text1"/>
          <w:sz w:val="24"/>
          <w:szCs w:val="24"/>
          <w:shd w:val="clear" w:color="auto" w:fill="FEFB66"/>
        </w:rPr>
        <w:t>comportementale:</w:t>
      </w:r>
      <w:proofErr w:type="gramEnd"/>
      <w:r w:rsidRPr="00587DDE">
        <w:rPr>
          <w:rFonts w:ascii="Arial" w:hAnsi="Arial" w:cs="Arial"/>
          <w:color w:val="000000" w:themeColor="text1"/>
          <w:sz w:val="24"/>
          <w:szCs w:val="24"/>
        </w:rPr>
        <w:t xml:space="preserve"> Daniel </w:t>
      </w:r>
      <w:r w:rsidRPr="00587DDE">
        <w:rPr>
          <w:rStyle w:val="Aucun"/>
          <w:rFonts w:ascii="Arial" w:hAnsi="Arial" w:cs="Arial"/>
          <w:color w:val="000000" w:themeColor="text1"/>
          <w:sz w:val="24"/>
          <w:szCs w:val="24"/>
          <w:shd w:val="clear" w:color="auto" w:fill="72FCE9"/>
        </w:rPr>
        <w:t>Kahneman</w:t>
      </w:r>
      <w:r w:rsidRPr="00587DDE">
        <w:rPr>
          <w:rFonts w:ascii="Arial" w:hAnsi="Arial" w:cs="Arial"/>
          <w:color w:val="000000" w:themeColor="text1"/>
          <w:sz w:val="24"/>
          <w:szCs w:val="24"/>
        </w:rPr>
        <w:t xml:space="preserve"> et Robert </w:t>
      </w:r>
      <w:proofErr w:type="spellStart"/>
      <w:r w:rsidRPr="00587DDE">
        <w:rPr>
          <w:rStyle w:val="Aucun"/>
          <w:rFonts w:ascii="Arial" w:hAnsi="Arial" w:cs="Arial"/>
          <w:color w:val="000000" w:themeColor="text1"/>
          <w:sz w:val="24"/>
          <w:szCs w:val="24"/>
          <w:shd w:val="clear" w:color="auto" w:fill="72FCE9"/>
        </w:rPr>
        <w:t>Shiller</w:t>
      </w:r>
      <w:proofErr w:type="spellEnd"/>
      <w:r w:rsidRPr="00587DDE">
        <w:rPr>
          <w:rFonts w:ascii="Arial" w:hAnsi="Arial" w:cs="Arial"/>
          <w:color w:val="000000" w:themeColor="text1"/>
          <w:sz w:val="24"/>
          <w:szCs w:val="24"/>
        </w:rPr>
        <w:t xml:space="preserve">: intègrent la psychologie à la finance et </w:t>
      </w:r>
      <w:proofErr w:type="spellStart"/>
      <w:r w:rsidRPr="00587DDE">
        <w:rPr>
          <w:rFonts w:ascii="Arial" w:hAnsi="Arial" w:cs="Arial"/>
          <w:color w:val="000000" w:themeColor="text1"/>
          <w:sz w:val="24"/>
          <w:szCs w:val="24"/>
        </w:rPr>
        <w:t>mq</w:t>
      </w:r>
      <w:proofErr w:type="spellEnd"/>
      <w:r w:rsidRPr="00587DDE">
        <w:rPr>
          <w:rFonts w:ascii="Arial" w:hAnsi="Arial" w:cs="Arial"/>
          <w:color w:val="000000" w:themeColor="text1"/>
          <w:sz w:val="24"/>
          <w:szCs w:val="24"/>
        </w:rPr>
        <w:t xml:space="preserve"> erreurs cognitives et émotionnelles collectives causent la formation des P. Degrés d’efficience de marché:</w:t>
      </w:r>
    </w:p>
    <w:p w14:paraId="67DB66ED"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Efficience </w:t>
      </w:r>
      <w:proofErr w:type="gramStart"/>
      <w:r w:rsidRPr="00587DDE">
        <w:rPr>
          <w:rStyle w:val="Aucun"/>
          <w:rFonts w:ascii="Arial" w:hAnsi="Arial" w:cs="Arial"/>
          <w:b/>
          <w:bCs/>
          <w:color w:val="000000" w:themeColor="text1"/>
          <w:sz w:val="24"/>
          <w:szCs w:val="24"/>
        </w:rPr>
        <w:t>faible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info contenue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les P de marché passés complètement répétée par les P des actifs. P actuels résument-ils </w:t>
      </w:r>
      <w:proofErr w:type="spellStart"/>
      <w:r w:rsidRPr="00587DDE">
        <w:rPr>
          <w:rFonts w:ascii="Arial" w:hAnsi="Arial" w:cs="Arial"/>
          <w:color w:val="000000" w:themeColor="text1"/>
          <w:sz w:val="24"/>
          <w:szCs w:val="24"/>
        </w:rPr>
        <w:t>l’ens</w:t>
      </w:r>
      <w:proofErr w:type="spellEnd"/>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des infos passés</w:t>
      </w:r>
      <w:proofErr w:type="gramEnd"/>
      <w:r w:rsidRPr="00587DDE">
        <w:rPr>
          <w:rFonts w:ascii="Arial" w:hAnsi="Arial" w:cs="Arial"/>
          <w:color w:val="000000" w:themeColor="text1"/>
          <w:sz w:val="24"/>
          <w:szCs w:val="24"/>
        </w:rPr>
        <w:t>.</w:t>
      </w:r>
    </w:p>
    <w:p w14:paraId="67089020"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Efficience semi-</w:t>
      </w:r>
      <w:proofErr w:type="gramStart"/>
      <w:r w:rsidRPr="00587DDE">
        <w:rPr>
          <w:rStyle w:val="Aucun"/>
          <w:rFonts w:ascii="Arial" w:hAnsi="Arial" w:cs="Arial"/>
          <w:b/>
          <w:bCs/>
          <w:color w:val="000000" w:themeColor="text1"/>
          <w:sz w:val="24"/>
          <w:szCs w:val="24"/>
        </w:rPr>
        <w:t>forte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toute les infos publiques st complètement prises en compte par les P.</w:t>
      </w:r>
    </w:p>
    <w:p w14:paraId="4E8E0965"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Efficience </w:t>
      </w:r>
      <w:proofErr w:type="gramStart"/>
      <w:r w:rsidRPr="00587DDE">
        <w:rPr>
          <w:rStyle w:val="Aucun"/>
          <w:rFonts w:ascii="Arial" w:hAnsi="Arial" w:cs="Arial"/>
          <w:b/>
          <w:bCs/>
          <w:color w:val="000000" w:themeColor="text1"/>
          <w:sz w:val="24"/>
          <w:szCs w:val="24"/>
        </w:rPr>
        <w:t>forte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toutes les infos dispo, publiques et privées sont prises en comptera les P.</w:t>
      </w:r>
    </w:p>
    <w:p w14:paraId="3A0B4581"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w:t>
      </w:r>
      <w:proofErr w:type="spellStart"/>
      <w:r w:rsidRPr="00587DDE">
        <w:rPr>
          <w:rFonts w:ascii="Arial" w:hAnsi="Arial" w:cs="Arial"/>
          <w:color w:val="000000" w:themeColor="text1"/>
          <w:sz w:val="24"/>
          <w:szCs w:val="24"/>
        </w:rPr>
        <w:t>Auj</w:t>
      </w:r>
      <w:proofErr w:type="spellEnd"/>
      <w:r w:rsidRPr="00587DDE">
        <w:rPr>
          <w:rFonts w:ascii="Arial" w:hAnsi="Arial" w:cs="Arial"/>
          <w:color w:val="000000" w:themeColor="text1"/>
          <w:sz w:val="24"/>
          <w:szCs w:val="24"/>
        </w:rPr>
        <w:t xml:space="preserve"> cv des analyses sur semi-forte. </w:t>
      </w:r>
    </w:p>
    <w:p w14:paraId="5D76293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91854DD" w14:textId="77777777" w:rsidR="00587DDE" w:rsidRPr="00587DDE" w:rsidRDefault="00587DDE" w:rsidP="00587DDE">
      <w:pPr>
        <w:pStyle w:val="Corps"/>
        <w:spacing w:line="276" w:lineRule="auto"/>
        <w:jc w:val="both"/>
        <w:rPr>
          <w:rFonts w:ascii="Arial" w:hAnsi="Arial" w:cs="Arial"/>
          <w:b/>
          <w:bCs/>
          <w:color w:val="000000" w:themeColor="text1"/>
          <w:sz w:val="24"/>
          <w:szCs w:val="24"/>
        </w:rPr>
      </w:pPr>
      <w:r w:rsidRPr="00587DDE">
        <w:rPr>
          <w:rFonts w:ascii="Arial" w:hAnsi="Arial" w:cs="Arial"/>
          <w:b/>
          <w:bCs/>
          <w:color w:val="000000" w:themeColor="text1"/>
          <w:sz w:val="24"/>
          <w:szCs w:val="24"/>
        </w:rPr>
        <w:t xml:space="preserve">B- La logique </w:t>
      </w:r>
      <w:proofErr w:type="spellStart"/>
      <w:r w:rsidRPr="00587DDE">
        <w:rPr>
          <w:rFonts w:ascii="Arial" w:hAnsi="Arial" w:cs="Arial"/>
          <w:b/>
          <w:bCs/>
          <w:color w:val="000000" w:themeColor="text1"/>
          <w:sz w:val="24"/>
          <w:szCs w:val="24"/>
        </w:rPr>
        <w:t>speculative</w:t>
      </w:r>
      <w:proofErr w:type="spellEnd"/>
      <w:r w:rsidRPr="00587DDE">
        <w:rPr>
          <w:rFonts w:ascii="Arial" w:hAnsi="Arial" w:cs="Arial"/>
          <w:b/>
          <w:bCs/>
          <w:color w:val="000000" w:themeColor="text1"/>
          <w:sz w:val="24"/>
          <w:szCs w:val="24"/>
        </w:rPr>
        <w:t xml:space="preserve"> déstabilise les marchés financiers</w:t>
      </w:r>
    </w:p>
    <w:p w14:paraId="557C5E0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F2F1D4A"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1- La spéculation </w:t>
      </w:r>
      <w:proofErr w:type="gramStart"/>
      <w:r w:rsidRPr="00587DDE">
        <w:rPr>
          <w:rFonts w:ascii="Arial" w:hAnsi="Arial" w:cs="Arial"/>
          <w:color w:val="000000" w:themeColor="text1"/>
          <w:sz w:val="24"/>
          <w:szCs w:val="24"/>
        </w:rPr>
        <w:t>financière:</w:t>
      </w:r>
      <w:proofErr w:type="gramEnd"/>
      <w:r w:rsidRPr="00587DDE">
        <w:rPr>
          <w:rFonts w:ascii="Arial" w:hAnsi="Arial" w:cs="Arial"/>
          <w:color w:val="000000" w:themeColor="text1"/>
          <w:sz w:val="24"/>
          <w:szCs w:val="24"/>
        </w:rPr>
        <w:t xml:space="preserve"> un fonctionnement contraire aux lois du marché</w:t>
      </w:r>
    </w:p>
    <w:p w14:paraId="6D8359F3"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31EB6B6"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Sur un marché des B normaux, qd hausse du P, baisse de la D. Pas sur marchés financiers car on raisonne plutôt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promesses d’un P et pas P directement -&gt; </w:t>
      </w:r>
      <w:r w:rsidRPr="00587DDE">
        <w:rPr>
          <w:rStyle w:val="Aucun"/>
          <w:rFonts w:ascii="Arial" w:hAnsi="Arial" w:cs="Arial"/>
          <w:b/>
          <w:bCs/>
          <w:color w:val="000000" w:themeColor="text1"/>
          <w:sz w:val="24"/>
          <w:szCs w:val="24"/>
        </w:rPr>
        <w:t xml:space="preserve">comportements </w:t>
      </w:r>
      <w:proofErr w:type="gramStart"/>
      <w:r w:rsidRPr="00587DDE">
        <w:rPr>
          <w:rStyle w:val="Aucun"/>
          <w:rFonts w:ascii="Arial" w:hAnsi="Arial" w:cs="Arial"/>
          <w:b/>
          <w:bCs/>
          <w:color w:val="000000" w:themeColor="text1"/>
          <w:sz w:val="24"/>
          <w:szCs w:val="24"/>
        </w:rPr>
        <w:t>spéculatifs:</w:t>
      </w:r>
      <w:proofErr w:type="gramEnd"/>
      <w:r w:rsidRPr="00587DDE">
        <w:rPr>
          <w:rFonts w:ascii="Arial" w:hAnsi="Arial" w:cs="Arial"/>
          <w:color w:val="000000" w:themeColor="text1"/>
          <w:sz w:val="24"/>
          <w:szCs w:val="24"/>
        </w:rPr>
        <w:t xml:space="preserve"> </w:t>
      </w:r>
    </w:p>
    <w:p w14:paraId="2C5452A3"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92032" behindDoc="0" locked="0" layoutInCell="1" allowOverlap="1" wp14:anchorId="5C4073BF" wp14:editId="2FA5409A">
                <wp:simplePos x="0" y="0"/>
                <wp:positionH relativeFrom="rightMargin">
                  <wp:posOffset>-258907</wp:posOffset>
                </wp:positionH>
                <wp:positionV relativeFrom="paragraph">
                  <wp:posOffset>624955</wp:posOffset>
                </wp:positionV>
                <wp:extent cx="870155" cy="54292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6902D660"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7</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4073BF" id="Zone de texte 25" o:spid="_x0000_s1032" type="#_x0000_t202" style="position:absolute;left:0;text-align:left;margin-left:-20.4pt;margin-top:49.2pt;width:68.5pt;height:42.75pt;z-index:25169203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" filled="f" stroked="f" strokeweight=".5pt">
                <v:textbox>
                  <w:txbxContent>
                    <w:p w14:paraId="6902D660"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7</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Fonts w:ascii="Arial" w:hAnsi="Arial" w:cs="Arial"/>
          <w:color w:val="000000" w:themeColor="text1"/>
          <w:sz w:val="24"/>
          <w:szCs w:val="24"/>
        </w:rPr>
        <w:t>Qd hausse du P permet d’envisager une hausse ultérieure plus importante encore, on achète davantage -&gt;</w:t>
      </w:r>
      <w:r w:rsidRPr="00587DDE">
        <w:rPr>
          <w:rStyle w:val="Aucun"/>
          <w:rFonts w:ascii="Arial" w:hAnsi="Arial" w:cs="Arial"/>
          <w:b/>
          <w:bCs/>
          <w:color w:val="000000" w:themeColor="text1"/>
          <w:sz w:val="24"/>
          <w:szCs w:val="24"/>
        </w:rPr>
        <w:t xml:space="preserve"> D </w:t>
      </w: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qd P </w:t>
      </w:r>
      <w:proofErr w:type="spellStart"/>
      <w:r w:rsidRPr="00587DDE">
        <w:rPr>
          <w:rStyle w:val="Aucun"/>
          <w:rFonts w:ascii="Arial" w:hAnsi="Arial" w:cs="Arial"/>
          <w:b/>
          <w:bCs/>
          <w:color w:val="000000" w:themeColor="text1"/>
          <w:sz w:val="24"/>
          <w:szCs w:val="24"/>
        </w:rPr>
        <w:t>aug.</w:t>
      </w:r>
      <w:proofErr w:type="spellEnd"/>
    </w:p>
    <w:p w14:paraId="39F30DFC" w14:textId="77777777" w:rsidR="00587DDE" w:rsidRPr="00587DDE" w:rsidRDefault="00587DDE" w:rsidP="00587DDE">
      <w:p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26496" behindDoc="1" locked="0" layoutInCell="1" allowOverlap="1" wp14:anchorId="48104C7B" wp14:editId="3452D7DC">
            <wp:simplePos x="0" y="0"/>
            <wp:positionH relativeFrom="page">
              <wp:posOffset>-1270</wp:posOffset>
            </wp:positionH>
            <wp:positionV relativeFrom="paragraph">
              <wp:posOffset>-883598</wp:posOffset>
            </wp:positionV>
            <wp:extent cx="7543800" cy="106730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C3D10"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 Q baisse du P permet d’envisager une baisse ultérieure plus importante, on achète davantage -&gt; </w:t>
      </w:r>
      <w:r w:rsidRPr="00587DDE">
        <w:rPr>
          <w:rStyle w:val="Aucun"/>
          <w:rFonts w:ascii="Arial" w:hAnsi="Arial" w:cs="Arial"/>
          <w:b/>
          <w:bCs/>
          <w:color w:val="000000" w:themeColor="text1"/>
          <w:sz w:val="24"/>
          <w:szCs w:val="24"/>
        </w:rPr>
        <w:t>D baisse qd P baissent.</w:t>
      </w:r>
    </w:p>
    <w:p w14:paraId="1F6F515A"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=&gt; </w:t>
      </w:r>
      <w:proofErr w:type="spellStart"/>
      <w:r w:rsidRPr="00587DDE">
        <w:rPr>
          <w:rStyle w:val="Aucun"/>
          <w:rFonts w:ascii="Arial" w:hAnsi="Arial" w:cs="Arial"/>
          <w:b/>
          <w:bCs/>
          <w:color w:val="000000" w:themeColor="text1"/>
          <w:sz w:val="24"/>
          <w:szCs w:val="24"/>
        </w:rPr>
        <w:t>Obj</w:t>
      </w:r>
      <w:proofErr w:type="spellEnd"/>
      <w:r w:rsidRPr="00587DDE">
        <w:rPr>
          <w:rStyle w:val="Aucun"/>
          <w:rFonts w:ascii="Arial" w:hAnsi="Arial" w:cs="Arial"/>
          <w:b/>
          <w:bCs/>
          <w:color w:val="000000" w:themeColor="text1"/>
          <w:sz w:val="24"/>
          <w:szCs w:val="24"/>
        </w:rPr>
        <w:t xml:space="preserve"> = s’enrichir au plus vite qd marché est à la hausse et de protéger valeur de leurs actifs qd marché à la baisse. </w:t>
      </w:r>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FEFB66"/>
        </w:rPr>
        <w:t>Rétroaction</w:t>
      </w:r>
      <w:r w:rsidRPr="00587DDE">
        <w:rPr>
          <w:rFonts w:ascii="Arial" w:hAnsi="Arial" w:cs="Arial"/>
          <w:color w:val="000000" w:themeColor="text1"/>
          <w:sz w:val="24"/>
          <w:szCs w:val="24"/>
        </w:rPr>
        <w:t xml:space="preserve"> (accentuation des comportements passés </w:t>
      </w:r>
      <w:proofErr w:type="spellStart"/>
      <w:r w:rsidRPr="00587DDE">
        <w:rPr>
          <w:rFonts w:ascii="Arial" w:hAnsi="Arial" w:cs="Arial"/>
          <w:color w:val="000000" w:themeColor="text1"/>
          <w:sz w:val="24"/>
          <w:szCs w:val="24"/>
        </w:rPr>
        <w:t>auj</w:t>
      </w:r>
      <w:proofErr w:type="spellEnd"/>
      <w:r w:rsidRPr="00587DDE">
        <w:rPr>
          <w:rFonts w:ascii="Arial" w:hAnsi="Arial" w:cs="Arial"/>
          <w:color w:val="000000" w:themeColor="text1"/>
          <w:sz w:val="24"/>
          <w:szCs w:val="24"/>
        </w:rPr>
        <w:t xml:space="preserve">) alimente bulle spéculative.  Effet rétroactif aussi entre P des actifs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la bulle et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réelle -&gt; </w:t>
      </w:r>
      <w:r w:rsidRPr="00587DDE">
        <w:rPr>
          <w:rStyle w:val="Aucun"/>
          <w:rFonts w:ascii="Arial" w:hAnsi="Arial" w:cs="Arial"/>
          <w:color w:val="000000" w:themeColor="text1"/>
          <w:sz w:val="24"/>
          <w:szCs w:val="24"/>
          <w:shd w:val="clear" w:color="auto" w:fill="FEFB66"/>
        </w:rPr>
        <w:t>effet de richesse</w:t>
      </w:r>
      <w:r w:rsidRPr="00587DDE">
        <w:rPr>
          <w:rFonts w:ascii="Arial" w:hAnsi="Arial" w:cs="Arial"/>
          <w:color w:val="000000" w:themeColor="text1"/>
          <w:sz w:val="24"/>
          <w:szCs w:val="24"/>
        </w:rPr>
        <w:t xml:space="preserve">: qd P des actions et de l’immobilier en hausse, agents ont le sentiment que leur richesse s’accroit -&gt; </w:t>
      </w:r>
      <w:r w:rsidRPr="00587DDE">
        <w:rPr>
          <w:rStyle w:val="Aucun"/>
          <w:rFonts w:ascii="Arial" w:hAnsi="Arial" w:cs="Arial"/>
          <w:b/>
          <w:bCs/>
          <w:color w:val="000000" w:themeColor="text1"/>
          <w:sz w:val="24"/>
          <w:szCs w:val="24"/>
        </w:rPr>
        <w:t xml:space="preserve">ménages consomment davantage et entreprises investissent davantage car hausse des P des actions stimule la confiance </w:t>
      </w:r>
      <w:r w:rsidRPr="00587DDE">
        <w:rPr>
          <w:rFonts w:ascii="Arial" w:hAnsi="Arial" w:cs="Arial"/>
          <w:color w:val="000000" w:themeColor="text1"/>
          <w:sz w:val="24"/>
          <w:szCs w:val="24"/>
        </w:rPr>
        <w:t xml:space="preserve">-&gt; </w:t>
      </w:r>
      <w:r w:rsidRPr="00587DDE">
        <w:rPr>
          <w:rStyle w:val="Aucun"/>
          <w:rFonts w:ascii="Arial" w:hAnsi="Arial" w:cs="Arial"/>
          <w:b/>
          <w:bCs/>
          <w:color w:val="000000" w:themeColor="text1"/>
          <w:sz w:val="24"/>
          <w:szCs w:val="24"/>
        </w:rPr>
        <w:t>effet rétroactif en cascade</w:t>
      </w:r>
      <w:r w:rsidRPr="00587DDE">
        <w:rPr>
          <w:rFonts w:ascii="Arial" w:hAnsi="Arial" w:cs="Arial"/>
          <w:color w:val="000000" w:themeColor="text1"/>
          <w:sz w:val="24"/>
          <w:szCs w:val="24"/>
        </w:rPr>
        <w:t xml:space="preserve">  car profit des entreprises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ce qui entretient la hausses cours -&gt; </w:t>
      </w:r>
      <w:r w:rsidRPr="00587DDE">
        <w:rPr>
          <w:rStyle w:val="Aucun"/>
          <w:rFonts w:ascii="Arial" w:hAnsi="Arial" w:cs="Arial"/>
          <w:b/>
          <w:bCs/>
          <w:color w:val="000000" w:themeColor="text1"/>
          <w:sz w:val="24"/>
          <w:szCs w:val="24"/>
        </w:rPr>
        <w:t xml:space="preserve">phénomène renforcé par l’endettement  </w:t>
      </w:r>
      <w:r w:rsidRPr="00587DDE">
        <w:rPr>
          <w:rFonts w:ascii="Arial" w:hAnsi="Arial" w:cs="Arial"/>
          <w:color w:val="000000" w:themeColor="text1"/>
          <w:sz w:val="24"/>
          <w:szCs w:val="24"/>
        </w:rPr>
        <w:t xml:space="preserve">-&gt;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du P des actifs -&gt; encourage encore plus la dette =&gt; pas de mécanismes d’auto-ajustement sur le marché.</w:t>
      </w:r>
    </w:p>
    <w:p w14:paraId="0C90A890"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49F5F00"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2- La logique spéculative est entretenue par le crédit sur les marchés financiers</w:t>
      </w:r>
    </w:p>
    <w:p w14:paraId="110C4FCE"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05E4C48"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Logique spéculative se retrouve sur d’autres marchés -&gt; dérègle aussi l’autorégulation, ms plus importante sur les</w:t>
      </w:r>
      <w:r w:rsidRPr="00587DDE">
        <w:rPr>
          <w:rStyle w:val="Aucun"/>
          <w:rFonts w:ascii="Arial" w:hAnsi="Arial" w:cs="Arial"/>
          <w:b/>
          <w:bCs/>
          <w:color w:val="000000" w:themeColor="text1"/>
          <w:sz w:val="24"/>
          <w:szCs w:val="24"/>
        </w:rPr>
        <w:t xml:space="preserve"> marchés financiers car structurellement financé par le crédit </w:t>
      </w:r>
      <w:r w:rsidRPr="00587DDE">
        <w:rPr>
          <w:rFonts w:ascii="Arial" w:hAnsi="Arial" w:cs="Arial"/>
          <w:color w:val="000000" w:themeColor="text1"/>
          <w:sz w:val="24"/>
          <w:szCs w:val="24"/>
        </w:rPr>
        <w:t xml:space="preserve">contrairement à la plupart des autres marchés. En effet, </w:t>
      </w:r>
      <w:r w:rsidRPr="00587DDE">
        <w:rPr>
          <w:rStyle w:val="Aucun"/>
          <w:rFonts w:ascii="Arial" w:hAnsi="Arial" w:cs="Arial"/>
          <w:b/>
          <w:bCs/>
          <w:color w:val="000000" w:themeColor="text1"/>
          <w:sz w:val="24"/>
          <w:szCs w:val="24"/>
        </w:rPr>
        <w:t>sur marché « normal », achat conditionné à la possession de moyens de financement.</w:t>
      </w:r>
      <w:r w:rsidRPr="00587DDE">
        <w:rPr>
          <w:rFonts w:ascii="Arial" w:hAnsi="Arial" w:cs="Arial"/>
          <w:color w:val="000000" w:themeColor="text1"/>
          <w:sz w:val="24"/>
          <w:szCs w:val="24"/>
        </w:rPr>
        <w:t xml:space="preserve"> Alors que sur marché financier, mécanismes fonctionnent selon </w:t>
      </w:r>
      <w:r w:rsidRPr="00587DDE">
        <w:rPr>
          <w:rStyle w:val="Aucun"/>
          <w:rFonts w:ascii="Arial" w:hAnsi="Arial" w:cs="Arial"/>
          <w:b/>
          <w:bCs/>
          <w:color w:val="000000" w:themeColor="text1"/>
          <w:sz w:val="24"/>
          <w:szCs w:val="24"/>
        </w:rPr>
        <w:t xml:space="preserve">anticipations des </w:t>
      </w:r>
      <w:proofErr w:type="gramStart"/>
      <w:r w:rsidRPr="00587DDE">
        <w:rPr>
          <w:rStyle w:val="Aucun"/>
          <w:rFonts w:ascii="Arial" w:hAnsi="Arial" w:cs="Arial"/>
          <w:b/>
          <w:bCs/>
          <w:color w:val="000000" w:themeColor="text1"/>
          <w:sz w:val="24"/>
          <w:szCs w:val="24"/>
        </w:rPr>
        <w:t>agents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FEFB66"/>
        </w:rPr>
        <w:t>effet de levier</w:t>
      </w:r>
      <w:r w:rsidRPr="00587DDE">
        <w:rPr>
          <w:rFonts w:ascii="Arial" w:hAnsi="Arial" w:cs="Arial"/>
          <w:color w:val="000000" w:themeColor="text1"/>
          <w:sz w:val="24"/>
          <w:szCs w:val="24"/>
        </w:rPr>
        <w:t xml:space="preserve">: rentabilité financière supérieure au P du crédit dc plus TI bas, plus on s’endette car effet levier sera plus puissant. Ms alimente la bulle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FEFB66"/>
        </w:rPr>
        <w:t xml:space="preserve">effet </w:t>
      </w:r>
      <w:proofErr w:type="gramStart"/>
      <w:r w:rsidRPr="00587DDE">
        <w:rPr>
          <w:rStyle w:val="Aucun"/>
          <w:rFonts w:ascii="Arial" w:hAnsi="Arial" w:cs="Arial"/>
          <w:color w:val="000000" w:themeColor="text1"/>
          <w:sz w:val="24"/>
          <w:szCs w:val="24"/>
          <w:shd w:val="clear" w:color="auto" w:fill="FEFB66"/>
        </w:rPr>
        <w:t>massue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TI deviennent plus élevés que la rentabilité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des investissements =&gt; crise. </w:t>
      </w:r>
    </w:p>
    <w:p w14:paraId="5CA133B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F498085"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Responsabilité du crédit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le déclenchement des </w:t>
      </w:r>
      <w:proofErr w:type="gramStart"/>
      <w:r w:rsidRPr="00587DDE">
        <w:rPr>
          <w:rStyle w:val="Aucun"/>
          <w:rFonts w:ascii="Arial" w:hAnsi="Arial" w:cs="Arial"/>
          <w:b/>
          <w:bCs/>
          <w:color w:val="000000" w:themeColor="text1"/>
          <w:sz w:val="24"/>
          <w:szCs w:val="24"/>
        </w:rPr>
        <w:t>crises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abondance de liquidités et crédit facile rendent les </w:t>
      </w:r>
      <w:r w:rsidRPr="00587DDE">
        <w:rPr>
          <w:rStyle w:val="Aucun"/>
          <w:rFonts w:ascii="Arial" w:hAnsi="Arial" w:cs="Arial"/>
          <w:b/>
          <w:bCs/>
          <w:color w:val="000000" w:themeColor="text1"/>
          <w:sz w:val="24"/>
          <w:szCs w:val="24"/>
        </w:rPr>
        <w:t xml:space="preserve">prêteurs imprudents </w:t>
      </w:r>
      <w:r w:rsidRPr="00587DDE">
        <w:rPr>
          <w:rFonts w:ascii="Arial" w:hAnsi="Arial" w:cs="Arial"/>
          <w:color w:val="000000" w:themeColor="text1"/>
          <w:sz w:val="24"/>
          <w:szCs w:val="24"/>
        </w:rPr>
        <w:t xml:space="preserve">-&gt; approche keynésienne: agents pas tjrs rationnels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leur comportements.</w:t>
      </w:r>
    </w:p>
    <w:p w14:paraId="31D4390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59C5254"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90F2E5E" w14:textId="77777777" w:rsidR="00587DDE" w:rsidRPr="00587DDE" w:rsidRDefault="00587DDE" w:rsidP="00587DDE">
      <w:pPr>
        <w:pStyle w:val="Corps"/>
        <w:spacing w:line="276" w:lineRule="auto"/>
        <w:jc w:val="both"/>
        <w:rPr>
          <w:rFonts w:ascii="Arial" w:hAnsi="Arial" w:cs="Arial"/>
          <w:b/>
          <w:bCs/>
          <w:color w:val="FFC000"/>
          <w:sz w:val="24"/>
          <w:szCs w:val="24"/>
          <w:u w:val="single"/>
        </w:rPr>
      </w:pPr>
      <w:r w:rsidRPr="00587DDE">
        <w:rPr>
          <w:rFonts w:ascii="Arial" w:hAnsi="Arial" w:cs="Arial"/>
          <w:b/>
          <w:bCs/>
          <w:color w:val="FFC000"/>
          <w:sz w:val="24"/>
          <w:szCs w:val="24"/>
          <w:u w:val="single"/>
        </w:rPr>
        <w:t xml:space="preserve">C- L’incertitude déstabilise les marchés financiers et les comportements des agents </w:t>
      </w:r>
    </w:p>
    <w:p w14:paraId="66729B6C"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5C15ED1"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1- Les asymétries d’info sur les marchés financiers restreignent le crédit</w:t>
      </w:r>
    </w:p>
    <w:p w14:paraId="765F56EF"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296F4F4"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Imperfections concernent qualité et circulation de l’info.</w:t>
      </w:r>
    </w:p>
    <w:p w14:paraId="343FFE4C"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160B724B"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72FCE9"/>
        </w:rPr>
        <w:t xml:space="preserve">Frederic </w:t>
      </w:r>
      <w:proofErr w:type="spellStart"/>
      <w:proofErr w:type="gramStart"/>
      <w:r w:rsidRPr="00587DDE">
        <w:rPr>
          <w:rStyle w:val="Aucun"/>
          <w:rFonts w:ascii="Arial" w:hAnsi="Arial" w:cs="Arial"/>
          <w:color w:val="000000" w:themeColor="text1"/>
          <w:sz w:val="24"/>
          <w:szCs w:val="24"/>
          <w:shd w:val="clear" w:color="auto" w:fill="72FCE9"/>
        </w:rPr>
        <w:t>Mishkin</w:t>
      </w:r>
      <w:proofErr w:type="spellEnd"/>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mq</w:t>
      </w:r>
      <w:proofErr w:type="spellEnd"/>
      <w:r w:rsidRPr="00587DDE">
        <w:rPr>
          <w:rFonts w:ascii="Arial" w:hAnsi="Arial" w:cs="Arial"/>
          <w:color w:val="000000" w:themeColor="text1"/>
          <w:sz w:val="24"/>
          <w:szCs w:val="24"/>
        </w:rPr>
        <w:t xml:space="preserve"> la </w:t>
      </w:r>
      <w:r w:rsidRPr="00587DDE">
        <w:rPr>
          <w:rStyle w:val="Aucun"/>
          <w:rFonts w:ascii="Arial" w:hAnsi="Arial" w:cs="Arial"/>
          <w:color w:val="000000" w:themeColor="text1"/>
          <w:sz w:val="24"/>
          <w:szCs w:val="24"/>
          <w:shd w:val="clear" w:color="auto" w:fill="FEFB66"/>
        </w:rPr>
        <w:t>sélection adverse</w:t>
      </w:r>
      <w:r w:rsidRPr="00587DDE">
        <w:rPr>
          <w:rStyle w:val="Aucun"/>
          <w:rFonts w:ascii="Arial" w:hAnsi="Arial" w:cs="Arial"/>
          <w:b/>
          <w:bCs/>
          <w:color w:val="000000" w:themeColor="text1"/>
          <w:sz w:val="24"/>
          <w:szCs w:val="24"/>
        </w:rPr>
        <w:t xml:space="preserve"> est à l’origine de dérèglement des marchés et que cela a tendance à s’aggraver en période de crise:</w:t>
      </w:r>
    </w:p>
    <w:p w14:paraId="502C6210"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94080" behindDoc="0" locked="0" layoutInCell="1" allowOverlap="1" wp14:anchorId="302CB7CC" wp14:editId="3E93D2F1">
                <wp:simplePos x="0" y="0"/>
                <wp:positionH relativeFrom="rightMargin">
                  <wp:posOffset>-280497</wp:posOffset>
                </wp:positionH>
                <wp:positionV relativeFrom="paragraph">
                  <wp:posOffset>759403</wp:posOffset>
                </wp:positionV>
                <wp:extent cx="870155" cy="54292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375A8B8E"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8</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2CB7CC" id="Zone de texte 26" o:spid="_x0000_s1033" type="#_x0000_t202" style="position:absolute;left:0;text-align:left;margin-left:-22.1pt;margin-top:59.8pt;width:68.5pt;height:42.75pt;z-index:25169408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" filled="f" stroked="f" strokeweight=".5pt">
                <v:textbox>
                  <w:txbxContent>
                    <w:p w14:paraId="375A8B8E"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8</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Fonts w:ascii="Arial" w:hAnsi="Arial" w:cs="Arial"/>
          <w:color w:val="000000" w:themeColor="text1"/>
          <w:sz w:val="24"/>
          <w:szCs w:val="24"/>
        </w:rPr>
        <w:t xml:space="preserve">Montre de l’incertitude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la difficulté à distinguer les bons risques des mauvais (= </w:t>
      </w:r>
      <w:r w:rsidRPr="00587DDE">
        <w:rPr>
          <w:rStyle w:val="Aucun"/>
          <w:rFonts w:ascii="Arial" w:hAnsi="Arial" w:cs="Arial"/>
          <w:b/>
          <w:bCs/>
          <w:color w:val="000000" w:themeColor="text1"/>
          <w:sz w:val="24"/>
          <w:szCs w:val="24"/>
        </w:rPr>
        <w:t>sélection adverse</w:t>
      </w:r>
      <w:r w:rsidRPr="00587DDE">
        <w:rPr>
          <w:rFonts w:ascii="Arial" w:hAnsi="Arial" w:cs="Arial"/>
          <w:color w:val="000000" w:themeColor="text1"/>
          <w:sz w:val="24"/>
          <w:szCs w:val="24"/>
        </w:rPr>
        <w:t>). Prêteurs alors incités à réduire leurs financements.</w:t>
      </w:r>
    </w:p>
    <w:p w14:paraId="51BAF034"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30592" behindDoc="1" locked="0" layoutInCell="1" allowOverlap="1" wp14:anchorId="68356E98" wp14:editId="64E0B03B">
            <wp:simplePos x="0" y="0"/>
            <wp:positionH relativeFrom="page">
              <wp:align>right</wp:align>
            </wp:positionH>
            <wp:positionV relativeFrom="paragraph">
              <wp:posOffset>-891578</wp:posOffset>
            </wp:positionV>
            <wp:extent cx="7543800" cy="106730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Fonts w:ascii="Arial" w:hAnsi="Arial" w:cs="Arial"/>
          <w:color w:val="000000" w:themeColor="text1"/>
          <w:sz w:val="24"/>
          <w:szCs w:val="24"/>
        </w:rPr>
        <w:t xml:space="preserve">En période de crise, </w:t>
      </w:r>
      <w:r w:rsidRPr="00587DDE">
        <w:rPr>
          <w:rStyle w:val="Aucun"/>
          <w:rFonts w:ascii="Arial" w:hAnsi="Arial" w:cs="Arial"/>
          <w:b/>
          <w:bCs/>
          <w:color w:val="000000" w:themeColor="text1"/>
          <w:sz w:val="24"/>
          <w:szCs w:val="24"/>
        </w:rPr>
        <w:t xml:space="preserve">hausse TI </w:t>
      </w: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proportion des emprunteurs présentant de mauvais risques</w:t>
      </w:r>
      <w:r w:rsidRPr="00587DDE">
        <w:rPr>
          <w:rFonts w:ascii="Arial" w:hAnsi="Arial" w:cs="Arial"/>
          <w:color w:val="000000" w:themeColor="text1"/>
          <w:sz w:val="24"/>
          <w:szCs w:val="24"/>
        </w:rPr>
        <w:t>. Prêteurs rationnent alors le crédit.</w:t>
      </w:r>
    </w:p>
    <w:p w14:paraId="0B9DE66B"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39D3D16"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 xml:space="preserve">Aléa </w:t>
      </w:r>
      <w:proofErr w:type="gramStart"/>
      <w:r w:rsidRPr="00587DDE">
        <w:rPr>
          <w:rStyle w:val="Aucun"/>
          <w:rFonts w:ascii="Arial" w:hAnsi="Arial" w:cs="Arial"/>
          <w:color w:val="000000" w:themeColor="text1"/>
          <w:sz w:val="24"/>
          <w:szCs w:val="24"/>
          <w:shd w:val="clear" w:color="auto" w:fill="FEFB66"/>
        </w:rPr>
        <w:t>moral</w:t>
      </w:r>
      <w:r w:rsidRPr="00587DDE">
        <w:rPr>
          <w:rFonts w:ascii="Arial" w:hAnsi="Arial" w:cs="Arial"/>
          <w:color w:val="000000" w:themeColor="text1"/>
          <w:sz w:val="24"/>
          <w:szCs w:val="24"/>
        </w:rPr>
        <w:t>:</w:t>
      </w:r>
      <w:proofErr w:type="gramEnd"/>
    </w:p>
    <w:p w14:paraId="023D40E6"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Techniques financières comme titrisation </w:t>
      </w:r>
      <w:r w:rsidRPr="00587DDE">
        <w:rPr>
          <w:rFonts w:ascii="Arial" w:hAnsi="Arial" w:cs="Arial"/>
          <w:color w:val="000000" w:themeColor="text1"/>
          <w:sz w:val="24"/>
          <w:szCs w:val="24"/>
        </w:rPr>
        <w:t xml:space="preserve">ou produits dérivés </w:t>
      </w:r>
      <w:r w:rsidRPr="00587DDE">
        <w:rPr>
          <w:rStyle w:val="Aucun"/>
          <w:rFonts w:ascii="Arial" w:hAnsi="Arial" w:cs="Arial"/>
          <w:b/>
          <w:bCs/>
          <w:color w:val="000000" w:themeColor="text1"/>
          <w:sz w:val="24"/>
          <w:szCs w:val="24"/>
        </w:rPr>
        <w:t xml:space="preserve">ont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effets de diluer ou déplacer le risque vers d’autres agents</w:t>
      </w:r>
      <w:r w:rsidRPr="00587DDE">
        <w:rPr>
          <w:rFonts w:ascii="Arial" w:hAnsi="Arial" w:cs="Arial"/>
          <w:color w:val="000000" w:themeColor="text1"/>
          <w:sz w:val="24"/>
          <w:szCs w:val="24"/>
        </w:rPr>
        <w:t xml:space="preserve"> dc agents ne se comportent pas comme s’ils étaient confrontés au risque -&gt; ils </w:t>
      </w:r>
      <w:r w:rsidRPr="00587DDE">
        <w:rPr>
          <w:rStyle w:val="Aucun"/>
          <w:rFonts w:ascii="Arial" w:hAnsi="Arial" w:cs="Arial"/>
          <w:b/>
          <w:bCs/>
          <w:color w:val="000000" w:themeColor="text1"/>
          <w:sz w:val="24"/>
          <w:szCs w:val="24"/>
        </w:rPr>
        <w:t>renforcent dc leur prise de risque</w:t>
      </w:r>
      <w:r w:rsidRPr="00587DDE">
        <w:rPr>
          <w:rFonts w:ascii="Arial" w:hAnsi="Arial" w:cs="Arial"/>
          <w:color w:val="000000" w:themeColor="text1"/>
          <w:sz w:val="24"/>
          <w:szCs w:val="24"/>
        </w:rPr>
        <w:t xml:space="preserve"> -&gt; </w:t>
      </w:r>
      <w:r w:rsidRPr="00587DDE">
        <w:rPr>
          <w:rStyle w:val="Aucun"/>
          <w:rFonts w:ascii="Arial" w:hAnsi="Arial" w:cs="Arial"/>
          <w:b/>
          <w:bCs/>
          <w:color w:val="000000" w:themeColor="text1"/>
          <w:sz w:val="24"/>
          <w:szCs w:val="24"/>
        </w:rPr>
        <w:t>insolvabilité en période de crise.</w:t>
      </w:r>
    </w:p>
    <w:p w14:paraId="02EF6B1C"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Intervention des pvrs publics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aider entreprise ou banques en diff incite emprunteurs à ne pas honorer leurs engagements car </w:t>
      </w:r>
      <w:proofErr w:type="spellStart"/>
      <w:r w:rsidRPr="00587DDE">
        <w:rPr>
          <w:rFonts w:ascii="Arial" w:hAnsi="Arial" w:cs="Arial"/>
          <w:color w:val="000000" w:themeColor="text1"/>
          <w:sz w:val="24"/>
          <w:szCs w:val="24"/>
        </w:rPr>
        <w:t>ac</w:t>
      </w:r>
      <w:proofErr w:type="spellEnd"/>
      <w:r w:rsidRPr="00587DDE">
        <w:rPr>
          <w:rFonts w:ascii="Arial" w:hAnsi="Arial" w:cs="Arial"/>
          <w:color w:val="000000" w:themeColor="text1"/>
          <w:sz w:val="24"/>
          <w:szCs w:val="24"/>
        </w:rPr>
        <w:t xml:space="preserve"> de risque systémique que grands établissements font peser sur le </w:t>
      </w:r>
      <w:proofErr w:type="spellStart"/>
      <w:r w:rsidRPr="00587DDE">
        <w:rPr>
          <w:rFonts w:ascii="Arial" w:hAnsi="Arial" w:cs="Arial"/>
          <w:color w:val="000000" w:themeColor="text1"/>
          <w:sz w:val="24"/>
          <w:szCs w:val="24"/>
        </w:rPr>
        <w:t>sytème</w:t>
      </w:r>
      <w:proofErr w:type="spellEnd"/>
      <w:r w:rsidRPr="00587DDE">
        <w:rPr>
          <w:rFonts w:ascii="Arial" w:hAnsi="Arial" w:cs="Arial"/>
          <w:color w:val="000000" w:themeColor="text1"/>
          <w:sz w:val="24"/>
          <w:szCs w:val="24"/>
        </w:rPr>
        <w:t xml:space="preserve"> financier, elles s’en foutent = </w:t>
      </w:r>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too</w:t>
      </w:r>
      <w:proofErr w:type="spellEnd"/>
      <w:r w:rsidRPr="00587DDE">
        <w:rPr>
          <w:rStyle w:val="Aucun"/>
          <w:rFonts w:ascii="Arial" w:hAnsi="Arial" w:cs="Arial"/>
          <w:b/>
          <w:bCs/>
          <w:color w:val="000000" w:themeColor="text1"/>
          <w:sz w:val="24"/>
          <w:szCs w:val="24"/>
        </w:rPr>
        <w:t xml:space="preserve"> big to fail »</w:t>
      </w:r>
      <w:r w:rsidRPr="00587DDE">
        <w:rPr>
          <w:rFonts w:ascii="Arial" w:hAnsi="Arial" w:cs="Arial"/>
          <w:color w:val="000000" w:themeColor="text1"/>
          <w:sz w:val="24"/>
          <w:szCs w:val="24"/>
        </w:rPr>
        <w:t>. Profits des banques sont privatisées alors que pertes sont socialisées.</w:t>
      </w:r>
    </w:p>
    <w:p w14:paraId="35ECC374"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Asymétries d’info contribuent à réduire les financements en période de crise -&gt; empêchent autorégulation des marchés financiers. </w:t>
      </w:r>
      <w:r w:rsidRPr="00587DDE">
        <w:rPr>
          <w:rStyle w:val="Aucun"/>
          <w:rFonts w:ascii="Arial" w:hAnsi="Arial" w:cs="Arial"/>
          <w:b/>
          <w:bCs/>
          <w:color w:val="000000" w:themeColor="text1"/>
          <w:sz w:val="24"/>
          <w:szCs w:val="24"/>
        </w:rPr>
        <w:t xml:space="preserve">Solution = évaluation des agences de notation, ms soumises à des risques de conflits d’intérêt, dc peuvent noter A un produit qui vaut B -&gt; </w:t>
      </w:r>
      <w:proofErr w:type="spellStart"/>
      <w:r w:rsidRPr="00587DDE">
        <w:rPr>
          <w:rStyle w:val="Aucun"/>
          <w:rFonts w:ascii="Arial" w:hAnsi="Arial" w:cs="Arial"/>
          <w:b/>
          <w:bCs/>
          <w:color w:val="000000" w:themeColor="text1"/>
          <w:sz w:val="24"/>
          <w:szCs w:val="24"/>
        </w:rPr>
        <w:t>subprimes</w:t>
      </w:r>
      <w:proofErr w:type="spellEnd"/>
      <w:r w:rsidRPr="00587DDE">
        <w:rPr>
          <w:rStyle w:val="Aucun"/>
          <w:rFonts w:ascii="Arial" w:hAnsi="Arial" w:cs="Arial"/>
          <w:b/>
          <w:bCs/>
          <w:color w:val="000000" w:themeColor="text1"/>
          <w:sz w:val="24"/>
          <w:szCs w:val="24"/>
        </w:rPr>
        <w:t xml:space="preserve"> (MBS). </w:t>
      </w:r>
    </w:p>
    <w:p w14:paraId="5712FF0B"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ECF2D41"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2- La rationalité des agents est limitée par l’incertitude et participe à la formation de bulles spéculative sur les marchés financiers</w:t>
      </w:r>
    </w:p>
    <w:p w14:paraId="3D07CB70"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F1463B2"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Pr qu’un agent agisse conformément à l’hypothèse d’efficience des marchés, faut comportement rationnel et analyse parfaite de toute l’info dispo. Ms marchés financiers éloignés de la CPP.</w:t>
      </w:r>
      <w:r w:rsidRPr="00587DDE">
        <w:rPr>
          <w:rFonts w:ascii="Arial" w:hAnsi="Arial" w:cs="Arial"/>
          <w:color w:val="000000" w:themeColor="text1"/>
          <w:sz w:val="24"/>
          <w:szCs w:val="24"/>
        </w:rPr>
        <w:t xml:space="preserve"> Ces agents évoluent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des marchés incertains marqués par asymétries d’infos -&gt; </w:t>
      </w:r>
      <w:r w:rsidRPr="00587DDE">
        <w:rPr>
          <w:rStyle w:val="Aucun"/>
          <w:rFonts w:ascii="Arial" w:hAnsi="Arial" w:cs="Arial"/>
          <w:color w:val="000000" w:themeColor="text1"/>
          <w:sz w:val="24"/>
          <w:szCs w:val="24"/>
          <w:shd w:val="clear" w:color="auto" w:fill="72FCE9"/>
        </w:rPr>
        <w:t xml:space="preserve">Frank </w:t>
      </w:r>
      <w:proofErr w:type="gramStart"/>
      <w:r w:rsidRPr="00587DDE">
        <w:rPr>
          <w:rStyle w:val="Aucun"/>
          <w:rFonts w:ascii="Arial" w:hAnsi="Arial" w:cs="Arial"/>
          <w:color w:val="000000" w:themeColor="text1"/>
          <w:sz w:val="24"/>
          <w:szCs w:val="24"/>
          <w:shd w:val="clear" w:color="auto" w:fill="72FCE9"/>
        </w:rPr>
        <w:t>Knight</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distinction entre risque et incertitude</w:t>
      </w:r>
      <w:r w:rsidRPr="00587DDE">
        <w:rPr>
          <w:rFonts w:ascii="Arial" w:hAnsi="Arial" w:cs="Arial"/>
          <w:color w:val="000000" w:themeColor="text1"/>
          <w:sz w:val="24"/>
          <w:szCs w:val="24"/>
        </w:rPr>
        <w:t xml:space="preserve">: </w:t>
      </w:r>
    </w:p>
    <w:p w14:paraId="7C41A5F6"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D88C9C5"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Pr </w:t>
      </w:r>
      <w:r w:rsidRPr="00587DDE">
        <w:rPr>
          <w:rStyle w:val="Aucun"/>
          <w:rFonts w:ascii="Arial" w:hAnsi="Arial" w:cs="Arial"/>
          <w:color w:val="000000" w:themeColor="text1"/>
          <w:sz w:val="24"/>
          <w:szCs w:val="24"/>
          <w:shd w:val="clear" w:color="auto" w:fill="72FCE9"/>
        </w:rPr>
        <w:t>Keynes</w:t>
      </w:r>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FEFB66"/>
        </w:rPr>
        <w:t xml:space="preserve">esprits </w:t>
      </w:r>
      <w:proofErr w:type="gramStart"/>
      <w:r w:rsidRPr="00587DDE">
        <w:rPr>
          <w:rStyle w:val="Aucun"/>
          <w:rFonts w:ascii="Arial" w:hAnsi="Arial" w:cs="Arial"/>
          <w:color w:val="000000" w:themeColor="text1"/>
          <w:sz w:val="24"/>
          <w:szCs w:val="24"/>
          <w:shd w:val="clear" w:color="auto" w:fill="FEFB66"/>
        </w:rPr>
        <w:t>animaux</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part d’incohérence et d’instabilité de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-&gt; relation que ns entretenons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ambiguïté et incertitude: </w:t>
      </w:r>
      <w:r w:rsidRPr="00587DDE">
        <w:rPr>
          <w:rStyle w:val="Aucun"/>
          <w:rFonts w:ascii="Arial" w:hAnsi="Arial" w:cs="Arial"/>
          <w:b/>
          <w:bCs/>
          <w:color w:val="000000" w:themeColor="text1"/>
          <w:sz w:val="24"/>
          <w:szCs w:val="24"/>
        </w:rPr>
        <w:t xml:space="preserve">raisonnement fondé sur une impulsion qui a trait à la confiance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l’eco</w:t>
      </w:r>
      <w:proofErr w:type="spellEnd"/>
      <w:r w:rsidRPr="00587DDE">
        <w:rPr>
          <w:rStyle w:val="Aucun"/>
          <w:rFonts w:ascii="Arial" w:hAnsi="Arial" w:cs="Arial"/>
          <w:b/>
          <w:bCs/>
          <w:color w:val="000000" w:themeColor="text1"/>
          <w:sz w:val="24"/>
          <w:szCs w:val="24"/>
        </w:rPr>
        <w:t>. Récession résulte alors de chgt de manière de penser.</w:t>
      </w:r>
      <w:r w:rsidRPr="00587DDE">
        <w:rPr>
          <w:rFonts w:ascii="Arial" w:hAnsi="Arial" w:cs="Arial"/>
          <w:color w:val="000000" w:themeColor="text1"/>
          <w:sz w:val="24"/>
          <w:szCs w:val="24"/>
        </w:rPr>
        <w:t xml:space="preserve"> VS vision schématique de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c’est l’opinion des agents qui est </w:t>
      </w:r>
      <w:proofErr w:type="spellStart"/>
      <w:r w:rsidRPr="00587DDE">
        <w:rPr>
          <w:rFonts w:ascii="Arial" w:hAnsi="Arial" w:cs="Arial"/>
          <w:color w:val="000000" w:themeColor="text1"/>
          <w:sz w:val="24"/>
          <w:szCs w:val="24"/>
        </w:rPr>
        <w:t>prie</w:t>
      </w:r>
      <w:proofErr w:type="spellEnd"/>
      <w:r w:rsidRPr="00587DDE">
        <w:rPr>
          <w:rFonts w:ascii="Arial" w:hAnsi="Arial" w:cs="Arial"/>
          <w:color w:val="000000" w:themeColor="text1"/>
          <w:sz w:val="24"/>
          <w:szCs w:val="24"/>
        </w:rPr>
        <w:t xml:space="preserve"> en compte. Effets macro puissants. Sur marchés financiers, volatilité des </w:t>
      </w:r>
      <w:proofErr w:type="gramStart"/>
      <w:r w:rsidRPr="00587DDE">
        <w:rPr>
          <w:rFonts w:ascii="Arial" w:hAnsi="Arial" w:cs="Arial"/>
          <w:color w:val="000000" w:themeColor="text1"/>
          <w:sz w:val="24"/>
          <w:szCs w:val="24"/>
        </w:rPr>
        <w:t>P .</w:t>
      </w:r>
      <w:proofErr w:type="gramEnd"/>
      <w:r w:rsidRPr="00587DDE">
        <w:rPr>
          <w:rStyle w:val="Aucun"/>
          <w:rFonts w:ascii="Arial" w:hAnsi="Arial" w:cs="Arial"/>
          <w:b/>
          <w:bCs/>
          <w:color w:val="000000" w:themeColor="text1"/>
          <w:sz w:val="24"/>
          <w:szCs w:val="24"/>
        </w:rPr>
        <w:t xml:space="preserve"> Modèle du concours de </w:t>
      </w:r>
      <w:proofErr w:type="gramStart"/>
      <w:r w:rsidRPr="00587DDE">
        <w:rPr>
          <w:rStyle w:val="Aucun"/>
          <w:rFonts w:ascii="Arial" w:hAnsi="Arial" w:cs="Arial"/>
          <w:b/>
          <w:bCs/>
          <w:color w:val="000000" w:themeColor="text1"/>
          <w:sz w:val="24"/>
          <w:szCs w:val="24"/>
        </w:rPr>
        <w:t>beauté</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déterminer laquelle sera jugée la plus jolie par le jury </w:t>
      </w:r>
      <w:r w:rsidRPr="00587DDE">
        <w:rPr>
          <w:rStyle w:val="Aucun"/>
          <w:rFonts w:ascii="Arial" w:hAnsi="Arial" w:cs="Arial"/>
          <w:b/>
          <w:bCs/>
          <w:color w:val="000000" w:themeColor="text1"/>
          <w:sz w:val="24"/>
          <w:szCs w:val="24"/>
        </w:rPr>
        <w:t xml:space="preserve">// marché financier car il s’agit d’acheter le titre qui est susceptible d’être désiré par le plus grand nb. Comportements mimétiques. </w:t>
      </w:r>
      <w:r w:rsidRPr="00587DDE">
        <w:rPr>
          <w:rFonts w:ascii="Arial" w:hAnsi="Arial" w:cs="Arial"/>
          <w:color w:val="000000" w:themeColor="text1"/>
          <w:sz w:val="24"/>
          <w:szCs w:val="24"/>
        </w:rPr>
        <w:t>Réalité anticipée a tendance à se réaliser -&gt;</w:t>
      </w:r>
      <w:r w:rsidRPr="00587DDE">
        <w:rPr>
          <w:rStyle w:val="Aucun"/>
          <w:rFonts w:ascii="Arial" w:hAnsi="Arial" w:cs="Arial"/>
          <w:b/>
          <w:bCs/>
          <w:color w:val="000000" w:themeColor="text1"/>
          <w:sz w:val="24"/>
          <w:szCs w:val="24"/>
        </w:rPr>
        <w:t xml:space="preserve"> prophéties auto-réalisatrices</w:t>
      </w:r>
      <w:r w:rsidRPr="00587DDE">
        <w:rPr>
          <w:rFonts w:ascii="Arial" w:hAnsi="Arial" w:cs="Arial"/>
          <w:color w:val="000000" w:themeColor="text1"/>
          <w:sz w:val="24"/>
          <w:szCs w:val="24"/>
        </w:rPr>
        <w:t xml:space="preserve">. Effets d’aveuglement sur les risques encourus -&gt; euphorie. </w:t>
      </w:r>
    </w:p>
    <w:p w14:paraId="03B1911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E16EE73"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proofErr w:type="spellStart"/>
      <w:r w:rsidRPr="00587DDE">
        <w:rPr>
          <w:rStyle w:val="Aucun"/>
          <w:rFonts w:ascii="Arial" w:hAnsi="Arial" w:cs="Arial"/>
          <w:color w:val="000000" w:themeColor="text1"/>
          <w:sz w:val="24"/>
          <w:szCs w:val="24"/>
          <w:shd w:val="clear" w:color="auto" w:fill="72FCE9"/>
        </w:rPr>
        <w:t>D.Kahneman</w:t>
      </w:r>
      <w:proofErr w:type="spellEnd"/>
      <w:r w:rsidRPr="00587DDE">
        <w:rPr>
          <w:rStyle w:val="Aucun"/>
          <w:rFonts w:ascii="Arial" w:hAnsi="Arial" w:cs="Arial"/>
          <w:color w:val="000000" w:themeColor="text1"/>
          <w:sz w:val="24"/>
          <w:szCs w:val="24"/>
          <w:shd w:val="clear" w:color="auto" w:fill="72FCE9"/>
        </w:rPr>
        <w:t xml:space="preserve"> et </w:t>
      </w:r>
      <w:proofErr w:type="spellStart"/>
      <w:proofErr w:type="gramStart"/>
      <w:r w:rsidRPr="00587DDE">
        <w:rPr>
          <w:rStyle w:val="Aucun"/>
          <w:rFonts w:ascii="Arial" w:hAnsi="Arial" w:cs="Arial"/>
          <w:color w:val="000000" w:themeColor="text1"/>
          <w:sz w:val="24"/>
          <w:szCs w:val="24"/>
          <w:shd w:val="clear" w:color="auto" w:fill="72FCE9"/>
        </w:rPr>
        <w:t>A.Tversky</w:t>
      </w:r>
      <w:proofErr w:type="spellEnd"/>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mq</w:t>
      </w:r>
      <w:proofErr w:type="spellEnd"/>
      <w:r w:rsidRPr="00587DDE">
        <w:rPr>
          <w:rFonts w:ascii="Arial" w:hAnsi="Arial" w:cs="Arial"/>
          <w:color w:val="000000" w:themeColor="text1"/>
          <w:sz w:val="24"/>
          <w:szCs w:val="24"/>
        </w:rPr>
        <w:t xml:space="preserve"> les </w:t>
      </w:r>
      <w:r w:rsidRPr="00587DDE">
        <w:rPr>
          <w:rStyle w:val="Aucun"/>
          <w:rFonts w:ascii="Arial" w:hAnsi="Arial" w:cs="Arial"/>
          <w:b/>
          <w:bCs/>
          <w:color w:val="000000" w:themeColor="text1"/>
          <w:sz w:val="24"/>
          <w:szCs w:val="24"/>
        </w:rPr>
        <w:t xml:space="preserve">agents </w:t>
      </w:r>
      <w:proofErr w:type="spellStart"/>
      <w:r w:rsidRPr="00587DDE">
        <w:rPr>
          <w:rStyle w:val="Aucun"/>
          <w:rFonts w:ascii="Arial" w:hAnsi="Arial" w:cs="Arial"/>
          <w:b/>
          <w:bCs/>
          <w:color w:val="000000" w:themeColor="text1"/>
          <w:sz w:val="24"/>
          <w:szCs w:val="24"/>
        </w:rPr>
        <w:t>eco</w:t>
      </w:r>
      <w:proofErr w:type="spellEnd"/>
      <w:r w:rsidRPr="00587DDE">
        <w:rPr>
          <w:rStyle w:val="Aucun"/>
          <w:rFonts w:ascii="Arial" w:hAnsi="Arial" w:cs="Arial"/>
          <w:b/>
          <w:bCs/>
          <w:color w:val="000000" w:themeColor="text1"/>
          <w:sz w:val="24"/>
          <w:szCs w:val="24"/>
        </w:rPr>
        <w:t xml:space="preserve"> n’adoptent pas un comportement rationnel. Biais </w:t>
      </w:r>
      <w:proofErr w:type="gramStart"/>
      <w:r w:rsidRPr="00587DDE">
        <w:rPr>
          <w:rStyle w:val="Aucun"/>
          <w:rFonts w:ascii="Arial" w:hAnsi="Arial" w:cs="Arial"/>
          <w:b/>
          <w:bCs/>
          <w:color w:val="000000" w:themeColor="text1"/>
          <w:sz w:val="24"/>
          <w:szCs w:val="24"/>
        </w:rPr>
        <w:t>systématiques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Ns faisons des </w:t>
      </w:r>
      <w:r w:rsidRPr="00587DDE">
        <w:rPr>
          <w:rStyle w:val="Aucun"/>
          <w:rFonts w:ascii="Arial" w:hAnsi="Arial" w:cs="Arial"/>
          <w:b/>
          <w:bCs/>
          <w:color w:val="000000" w:themeColor="text1"/>
          <w:sz w:val="24"/>
          <w:szCs w:val="24"/>
        </w:rPr>
        <w:t>raccourcis</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prendre des décisions. Nos cerveau fonctionneraient selon </w:t>
      </w:r>
      <w:r w:rsidRPr="00587DDE">
        <w:rPr>
          <w:rStyle w:val="Aucun"/>
          <w:rFonts w:ascii="Arial" w:hAnsi="Arial" w:cs="Arial"/>
          <w:b/>
          <w:bCs/>
          <w:color w:val="000000" w:themeColor="text1"/>
          <w:sz w:val="24"/>
          <w:szCs w:val="24"/>
        </w:rPr>
        <w:t xml:space="preserve">2 </w:t>
      </w:r>
      <w:proofErr w:type="gramStart"/>
      <w:r w:rsidRPr="00587DDE">
        <w:rPr>
          <w:rStyle w:val="Aucun"/>
          <w:rFonts w:ascii="Arial" w:hAnsi="Arial" w:cs="Arial"/>
          <w:b/>
          <w:bCs/>
          <w:color w:val="000000" w:themeColor="text1"/>
          <w:sz w:val="24"/>
          <w:szCs w:val="24"/>
        </w:rPr>
        <w:t>systèmes</w:t>
      </w:r>
      <w:r w:rsidRPr="00587DDE">
        <w:rPr>
          <w:rFonts w:ascii="Arial" w:hAnsi="Arial" w:cs="Arial"/>
          <w:color w:val="000000" w:themeColor="text1"/>
          <w:sz w:val="24"/>
          <w:szCs w:val="24"/>
        </w:rPr>
        <w:t>:</w:t>
      </w:r>
      <w:proofErr w:type="gramEnd"/>
    </w:p>
    <w:p w14:paraId="60C6913C"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96128" behindDoc="0" locked="0" layoutInCell="1" allowOverlap="1" wp14:anchorId="3B80A1BE" wp14:editId="50C9C91E">
                <wp:simplePos x="0" y="0"/>
                <wp:positionH relativeFrom="rightMargin">
                  <wp:posOffset>-258849</wp:posOffset>
                </wp:positionH>
                <wp:positionV relativeFrom="paragraph">
                  <wp:posOffset>714375</wp:posOffset>
                </wp:positionV>
                <wp:extent cx="870155" cy="54292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870155" cy="542925"/>
                        </a:xfrm>
                        <a:prstGeom prst="rect">
                          <a:avLst/>
                        </a:prstGeom>
                        <a:noFill/>
                        <a:ln w="6350">
                          <a:noFill/>
                        </a:ln>
                      </wps:spPr>
                      <wps:txbx>
                        <w:txbxContent>
                          <w:p w14:paraId="08C0C290"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9</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80A1BE" id="Zone de texte 27" o:spid="_x0000_s1034" type="#_x0000_t202" style="position:absolute;left:0;text-align:left;margin-left:-20.4pt;margin-top:56.25pt;width:68.5pt;height:42.75pt;z-index:25169612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" filled="f" stroked="f" strokeweight=".5pt">
                <v:textbox>
                  <w:txbxContent>
                    <w:p w14:paraId="08C0C290" w14:textId="77777777" w:rsidR="00587DDE" w:rsidRPr="000C5D41" w:rsidRDefault="00587DDE" w:rsidP="00587DDE">
                      <w:pPr>
                        <w:jc w:val="center"/>
                        <w:rPr>
                          <w:rFonts w:ascii="Arial" w:hAnsi="Arial" w:cs="Arial"/>
                          <w:color w:val="FFFFFF" w:themeColor="background1"/>
                          <w:sz w:val="44"/>
                          <w:szCs w:val="44"/>
                        </w:rPr>
                      </w:pPr>
                      <w:r>
                        <w:rPr>
                          <w:rFonts w:ascii="Arial" w:hAnsi="Arial" w:cs="Arial"/>
                          <w:color w:val="FFFFFF" w:themeColor="background1"/>
                          <w:sz w:val="44"/>
                          <w:szCs w:val="44"/>
                        </w:rPr>
                        <w:t>9</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Style w:val="Aucun"/>
          <w:rFonts w:ascii="Arial" w:hAnsi="Arial" w:cs="Arial"/>
          <w:b/>
          <w:bCs/>
          <w:color w:val="000000" w:themeColor="text1"/>
          <w:sz w:val="24"/>
          <w:szCs w:val="24"/>
        </w:rPr>
        <w:t xml:space="preserve">Système </w:t>
      </w:r>
      <w:proofErr w:type="gramStart"/>
      <w:r w:rsidRPr="00587DDE">
        <w:rPr>
          <w:rStyle w:val="Aucun"/>
          <w:rFonts w:ascii="Arial" w:hAnsi="Arial" w:cs="Arial"/>
          <w:b/>
          <w:bCs/>
          <w:color w:val="000000" w:themeColor="text1"/>
          <w:sz w:val="24"/>
          <w:szCs w:val="24"/>
        </w:rPr>
        <w:t>I:</w:t>
      </w:r>
      <w:proofErr w:type="gramEnd"/>
      <w:r w:rsidRPr="00587DDE">
        <w:rPr>
          <w:rFonts w:ascii="Arial" w:hAnsi="Arial" w:cs="Arial"/>
          <w:color w:val="000000" w:themeColor="text1"/>
          <w:sz w:val="24"/>
          <w:szCs w:val="24"/>
        </w:rPr>
        <w:t xml:space="preserve"> fondé sur combi de règles approximatives, régie les </w:t>
      </w:r>
      <w:r w:rsidRPr="00587DDE">
        <w:rPr>
          <w:rStyle w:val="Aucun"/>
          <w:rFonts w:ascii="Arial" w:hAnsi="Arial" w:cs="Arial"/>
          <w:b/>
          <w:bCs/>
          <w:color w:val="000000" w:themeColor="text1"/>
          <w:sz w:val="24"/>
          <w:szCs w:val="24"/>
        </w:rPr>
        <w:t>sentiments</w:t>
      </w:r>
      <w:r w:rsidRPr="00587DDE">
        <w:rPr>
          <w:rFonts w:ascii="Arial" w:hAnsi="Arial" w:cs="Arial"/>
          <w:color w:val="000000" w:themeColor="text1"/>
          <w:sz w:val="24"/>
          <w:szCs w:val="24"/>
        </w:rPr>
        <w:t xml:space="preserve"> comme l’amour ou le sens de la justice.</w:t>
      </w:r>
    </w:p>
    <w:p w14:paraId="3CBE945F"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34688" behindDoc="1" locked="0" layoutInCell="1" allowOverlap="1" wp14:anchorId="620D28CC" wp14:editId="2DE308EE">
            <wp:simplePos x="0" y="0"/>
            <wp:positionH relativeFrom="page">
              <wp:posOffset>12691</wp:posOffset>
            </wp:positionH>
            <wp:positionV relativeFrom="paragraph">
              <wp:posOffset>-889285</wp:posOffset>
            </wp:positionV>
            <wp:extent cx="7543800" cy="106730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Style w:val="Aucun"/>
          <w:rFonts w:ascii="Arial" w:hAnsi="Arial" w:cs="Arial"/>
          <w:b/>
          <w:bCs/>
          <w:color w:val="000000" w:themeColor="text1"/>
          <w:sz w:val="24"/>
          <w:szCs w:val="24"/>
        </w:rPr>
        <w:t xml:space="preserve">Système </w:t>
      </w:r>
      <w:proofErr w:type="gramStart"/>
      <w:r w:rsidRPr="00587DDE">
        <w:rPr>
          <w:rStyle w:val="Aucun"/>
          <w:rFonts w:ascii="Arial" w:hAnsi="Arial" w:cs="Arial"/>
          <w:b/>
          <w:bCs/>
          <w:color w:val="000000" w:themeColor="text1"/>
          <w:sz w:val="24"/>
          <w:szCs w:val="24"/>
        </w:rPr>
        <w:t>II:</w:t>
      </w:r>
      <w:proofErr w:type="gramEnd"/>
      <w:r w:rsidRPr="00587DDE">
        <w:rPr>
          <w:rStyle w:val="Aucun"/>
          <w:rFonts w:ascii="Arial" w:hAnsi="Arial" w:cs="Arial"/>
          <w:b/>
          <w:bCs/>
          <w:color w:val="000000" w:themeColor="text1"/>
          <w:sz w:val="24"/>
          <w:szCs w:val="24"/>
        </w:rPr>
        <w:t xml:space="preserve"> partie rationnelle et calculatrice de l’esprit humain</w:t>
      </w:r>
      <w:r w:rsidRPr="00587DDE">
        <w:rPr>
          <w:rFonts w:ascii="Arial" w:hAnsi="Arial" w:cs="Arial"/>
          <w:color w:val="000000" w:themeColor="text1"/>
          <w:sz w:val="24"/>
          <w:szCs w:val="24"/>
        </w:rPr>
        <w:t xml:space="preserve">, il est relativement </w:t>
      </w:r>
      <w:r w:rsidRPr="00587DDE">
        <w:rPr>
          <w:rStyle w:val="Aucun"/>
          <w:rFonts w:ascii="Arial" w:hAnsi="Arial" w:cs="Arial"/>
          <w:b/>
          <w:bCs/>
          <w:color w:val="000000" w:themeColor="text1"/>
          <w:sz w:val="24"/>
          <w:szCs w:val="24"/>
        </w:rPr>
        <w:t>lent</w:t>
      </w:r>
      <w:r w:rsidRPr="00587DDE">
        <w:rPr>
          <w:rFonts w:ascii="Arial" w:hAnsi="Arial" w:cs="Arial"/>
          <w:color w:val="000000" w:themeColor="text1"/>
          <w:sz w:val="24"/>
          <w:szCs w:val="24"/>
        </w:rPr>
        <w:t xml:space="preserve"> car doit s’arrêter sur une seule question et est </w:t>
      </w:r>
      <w:r w:rsidRPr="00587DDE">
        <w:rPr>
          <w:rStyle w:val="Aucun"/>
          <w:rFonts w:ascii="Arial" w:hAnsi="Arial" w:cs="Arial"/>
          <w:b/>
          <w:bCs/>
          <w:color w:val="000000" w:themeColor="text1"/>
          <w:sz w:val="24"/>
          <w:szCs w:val="24"/>
        </w:rPr>
        <w:t>paresseux</w:t>
      </w:r>
      <w:r w:rsidRPr="00587DDE">
        <w:rPr>
          <w:rFonts w:ascii="Arial" w:hAnsi="Arial" w:cs="Arial"/>
          <w:color w:val="000000" w:themeColor="text1"/>
          <w:sz w:val="24"/>
          <w:szCs w:val="24"/>
        </w:rPr>
        <w:t xml:space="preserve"> car ne se met pas en route systématiquement.</w:t>
      </w:r>
    </w:p>
    <w:p w14:paraId="764ED7BA"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Lien entre les 2 = équilibre, en perpétuelle interaction, ms </w:t>
      </w:r>
      <w:r w:rsidRPr="00587DDE">
        <w:rPr>
          <w:rStyle w:val="Aucun"/>
          <w:rFonts w:ascii="Arial" w:hAnsi="Arial" w:cs="Arial"/>
          <w:b/>
          <w:bCs/>
          <w:color w:val="000000" w:themeColor="text1"/>
          <w:sz w:val="24"/>
          <w:szCs w:val="24"/>
        </w:rPr>
        <w:t>marché relève plus du stem II.</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Sytème</w:t>
      </w:r>
      <w:proofErr w:type="spellEnd"/>
      <w:r w:rsidRPr="00587DDE">
        <w:rPr>
          <w:rFonts w:ascii="Arial" w:hAnsi="Arial" w:cs="Arial"/>
          <w:color w:val="000000" w:themeColor="text1"/>
          <w:sz w:val="24"/>
          <w:szCs w:val="24"/>
        </w:rPr>
        <w:t xml:space="preserve"> I se fonde sur règles approximatives -&gt; erreurs lors des prises de décisions </w:t>
      </w:r>
      <w:proofErr w:type="spellStart"/>
      <w:r w:rsidRPr="00587DDE">
        <w:rPr>
          <w:rFonts w:ascii="Arial" w:hAnsi="Arial" w:cs="Arial"/>
          <w:color w:val="000000" w:themeColor="text1"/>
          <w:sz w:val="24"/>
          <w:szCs w:val="24"/>
        </w:rPr>
        <w:t>stt</w:t>
      </w:r>
      <w:proofErr w:type="spellEnd"/>
      <w:r w:rsidRPr="00587DDE">
        <w:rPr>
          <w:rFonts w:ascii="Arial" w:hAnsi="Arial" w:cs="Arial"/>
          <w:color w:val="000000" w:themeColor="text1"/>
          <w:sz w:val="24"/>
          <w:szCs w:val="24"/>
        </w:rPr>
        <w:t xml:space="preserve"> qd décisions deviennent complexes. </w:t>
      </w:r>
      <w:r w:rsidRPr="00587DDE">
        <w:rPr>
          <w:rStyle w:val="Aucun"/>
          <w:rFonts w:ascii="Arial" w:hAnsi="Arial" w:cs="Arial"/>
          <w:b/>
          <w:bCs/>
          <w:color w:val="000000" w:themeColor="text1"/>
          <w:sz w:val="24"/>
          <w:szCs w:val="24"/>
        </w:rPr>
        <w:t>Alternance entre les 2 systèmes en fonction de la tache</w:t>
      </w:r>
      <w:r w:rsidRPr="00587DDE">
        <w:rPr>
          <w:rFonts w:ascii="Arial" w:hAnsi="Arial" w:cs="Arial"/>
          <w:color w:val="000000" w:themeColor="text1"/>
          <w:sz w:val="24"/>
          <w:szCs w:val="24"/>
        </w:rPr>
        <w:t xml:space="preserve"> -&gt; analyse micro. Pas mobilisé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raisonnements macro.</w:t>
      </w:r>
    </w:p>
    <w:p w14:paraId="49B6E4E5"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D- Des marchés intrinsèquement instables et porteurs de risques systémiques</w:t>
      </w:r>
    </w:p>
    <w:p w14:paraId="0877F57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D0FB821"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1- L’hypothèse « d’instabilité des marchés financiers » et de crise endogène du </w:t>
      </w:r>
      <w:proofErr w:type="spellStart"/>
      <w:r w:rsidRPr="00587DDE">
        <w:rPr>
          <w:rFonts w:ascii="Arial" w:hAnsi="Arial" w:cs="Arial"/>
          <w:color w:val="000000" w:themeColor="text1"/>
          <w:sz w:val="24"/>
          <w:szCs w:val="24"/>
        </w:rPr>
        <w:t>Ksme</w:t>
      </w:r>
      <w:proofErr w:type="spellEnd"/>
    </w:p>
    <w:p w14:paraId="5F17C026"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D335CE1"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72FCE9"/>
        </w:rPr>
        <w:t xml:space="preserve">Hyman </w:t>
      </w:r>
      <w:proofErr w:type="gramStart"/>
      <w:r w:rsidRPr="00587DDE">
        <w:rPr>
          <w:rStyle w:val="Aucun"/>
          <w:rFonts w:ascii="Arial" w:hAnsi="Arial" w:cs="Arial"/>
          <w:color w:val="000000" w:themeColor="text1"/>
          <w:sz w:val="24"/>
          <w:szCs w:val="24"/>
          <w:shd w:val="clear" w:color="auto" w:fill="72FCE9"/>
        </w:rPr>
        <w:t>Minsky</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instabilité des marchés financiers: avance que les </w:t>
      </w:r>
      <w:r w:rsidRPr="00587DDE">
        <w:rPr>
          <w:rStyle w:val="Aucun"/>
          <w:rFonts w:ascii="Arial" w:hAnsi="Arial" w:cs="Arial"/>
          <w:b/>
          <w:bCs/>
          <w:color w:val="000000" w:themeColor="text1"/>
          <w:sz w:val="24"/>
          <w:szCs w:val="24"/>
        </w:rPr>
        <w:t xml:space="preserve">crises sont endogènes au fonctionnement du </w:t>
      </w:r>
      <w:proofErr w:type="spellStart"/>
      <w:r w:rsidRPr="00587DDE">
        <w:rPr>
          <w:rStyle w:val="Aucun"/>
          <w:rFonts w:ascii="Arial" w:hAnsi="Arial" w:cs="Arial"/>
          <w:b/>
          <w:bCs/>
          <w:color w:val="000000" w:themeColor="text1"/>
          <w:sz w:val="24"/>
          <w:szCs w:val="24"/>
        </w:rPr>
        <w:t>Ksme</w:t>
      </w:r>
      <w:proofErr w:type="spellEnd"/>
      <w:r w:rsidRPr="00587DDE">
        <w:rPr>
          <w:rStyle w:val="Aucun"/>
          <w:rFonts w:ascii="Arial" w:hAnsi="Arial" w:cs="Arial"/>
          <w:b/>
          <w:bCs/>
          <w:color w:val="000000" w:themeColor="text1"/>
          <w:sz w:val="24"/>
          <w:szCs w:val="24"/>
        </w:rPr>
        <w:t>:</w:t>
      </w:r>
      <w:r w:rsidRPr="00587DDE">
        <w:rPr>
          <w:rFonts w:ascii="Arial" w:hAnsi="Arial" w:cs="Arial"/>
          <w:color w:val="000000" w:themeColor="text1"/>
          <w:sz w:val="24"/>
          <w:szCs w:val="24"/>
        </w:rPr>
        <w:t xml:space="preserve"> parle de paradoxe de la tranquillité et de </w:t>
      </w:r>
      <w:r w:rsidRPr="00587DDE">
        <w:rPr>
          <w:rStyle w:val="Aucun"/>
          <w:rFonts w:ascii="Arial" w:hAnsi="Arial" w:cs="Arial"/>
          <w:color w:val="000000" w:themeColor="text1"/>
          <w:sz w:val="24"/>
          <w:szCs w:val="24"/>
          <w:shd w:val="clear" w:color="auto" w:fill="FEFB66"/>
        </w:rPr>
        <w:t xml:space="preserve">« stabilité déstabilisante » </w:t>
      </w:r>
      <w:r w:rsidRPr="00587DDE">
        <w:rPr>
          <w:rFonts w:ascii="Arial" w:hAnsi="Arial" w:cs="Arial"/>
          <w:color w:val="000000" w:themeColor="text1"/>
          <w:sz w:val="24"/>
          <w:szCs w:val="24"/>
        </w:rPr>
        <w:t xml:space="preserve">:Qd période prolongée de stabilité financière -&gt; fort accroissement de la confiance des investisseurs  -&gt; « déplacement » -&gt; </w:t>
      </w:r>
      <w:proofErr w:type="spellStart"/>
      <w:r w:rsidRPr="00587DDE">
        <w:rPr>
          <w:rFonts w:ascii="Arial" w:hAnsi="Arial" w:cs="Arial"/>
          <w:color w:val="000000" w:themeColor="text1"/>
          <w:sz w:val="24"/>
          <w:szCs w:val="24"/>
        </w:rPr>
        <w:t>csq</w:t>
      </w:r>
      <w:proofErr w:type="spellEnd"/>
      <w:r w:rsidRPr="00587DDE">
        <w:rPr>
          <w:rFonts w:ascii="Arial" w:hAnsi="Arial" w:cs="Arial"/>
          <w:color w:val="000000" w:themeColor="text1"/>
          <w:sz w:val="24"/>
          <w:szCs w:val="24"/>
        </w:rPr>
        <w:t xml:space="preserve"> sur O et sur D:</w:t>
      </w:r>
    </w:p>
    <w:p w14:paraId="267EECDF"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O</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estimation du risque diminue de + en + dc cout de la dette aussi.</w:t>
      </w:r>
    </w:p>
    <w:p w14:paraId="6E51E546"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D</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stimulation de la D de crédit -&gt; phénomène de </w:t>
      </w:r>
      <w:r w:rsidRPr="00587DDE">
        <w:rPr>
          <w:rStyle w:val="Aucun"/>
          <w:rFonts w:ascii="Arial" w:hAnsi="Arial" w:cs="Arial"/>
          <w:color w:val="000000" w:themeColor="text1"/>
          <w:sz w:val="24"/>
          <w:szCs w:val="24"/>
          <w:shd w:val="clear" w:color="auto" w:fill="FEFB66"/>
        </w:rPr>
        <w:t>chasse au rendement</w:t>
      </w:r>
      <w:r w:rsidRPr="00587DDE">
        <w:rPr>
          <w:rFonts w:ascii="Arial" w:hAnsi="Arial" w:cs="Arial"/>
          <w:color w:val="000000" w:themeColor="text1"/>
          <w:sz w:val="24"/>
          <w:szCs w:val="24"/>
        </w:rPr>
        <w:t xml:space="preserve"> // </w:t>
      </w:r>
      <w:r w:rsidRPr="00587DDE">
        <w:rPr>
          <w:rStyle w:val="Aucun"/>
          <w:rFonts w:ascii="Arial" w:hAnsi="Arial" w:cs="Arial"/>
          <w:b/>
          <w:bCs/>
          <w:color w:val="000000" w:themeColor="text1"/>
          <w:sz w:val="24"/>
          <w:szCs w:val="24"/>
        </w:rPr>
        <w:t xml:space="preserve">effet levier -&gt; cercle vertueux fictif qui dégénère en bulle finance de Ponzi car effet levier se transforme en effet massue. </w:t>
      </w:r>
    </w:p>
    <w:p w14:paraId="56D5AC7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E45F26C"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2 caractéristiques de l’analyse de </w:t>
      </w:r>
      <w:proofErr w:type="gramStart"/>
      <w:r w:rsidRPr="00587DDE">
        <w:rPr>
          <w:rStyle w:val="Aucun"/>
          <w:rFonts w:ascii="Arial" w:hAnsi="Arial" w:cs="Arial"/>
          <w:color w:val="000000" w:themeColor="text1"/>
          <w:sz w:val="24"/>
          <w:szCs w:val="24"/>
          <w:shd w:val="clear" w:color="auto" w:fill="72FCE9"/>
        </w:rPr>
        <w:t>Minsky</w:t>
      </w:r>
      <w:r w:rsidRPr="00587DDE">
        <w:rPr>
          <w:rFonts w:ascii="Arial" w:hAnsi="Arial" w:cs="Arial"/>
          <w:color w:val="000000" w:themeColor="text1"/>
          <w:sz w:val="24"/>
          <w:szCs w:val="24"/>
        </w:rPr>
        <w:t>:</w:t>
      </w:r>
      <w:proofErr w:type="gramEnd"/>
    </w:p>
    <w:p w14:paraId="3C7204FB"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Spéculation</w:t>
      </w:r>
      <w:r w:rsidRPr="00587DDE">
        <w:rPr>
          <w:rFonts w:ascii="Arial" w:hAnsi="Arial" w:cs="Arial"/>
          <w:color w:val="000000" w:themeColor="text1"/>
          <w:sz w:val="24"/>
          <w:szCs w:val="24"/>
        </w:rPr>
        <w:t xml:space="preserve"> considérée comme </w:t>
      </w:r>
      <w:r w:rsidRPr="00587DDE">
        <w:rPr>
          <w:rStyle w:val="Aucun"/>
          <w:rFonts w:ascii="Arial" w:hAnsi="Arial" w:cs="Arial"/>
          <w:b/>
          <w:bCs/>
          <w:color w:val="000000" w:themeColor="text1"/>
          <w:sz w:val="24"/>
          <w:szCs w:val="24"/>
        </w:rPr>
        <w:t>déstabilisatrice</w:t>
      </w:r>
      <w:r w:rsidRPr="00587DDE">
        <w:rPr>
          <w:rFonts w:ascii="Arial" w:hAnsi="Arial" w:cs="Arial"/>
          <w:color w:val="000000" w:themeColor="text1"/>
          <w:sz w:val="24"/>
          <w:szCs w:val="24"/>
        </w:rPr>
        <w:t xml:space="preserve"> et comme </w:t>
      </w:r>
      <w:r w:rsidRPr="00587DDE">
        <w:rPr>
          <w:rStyle w:val="Aucun"/>
          <w:rFonts w:ascii="Arial" w:hAnsi="Arial" w:cs="Arial"/>
          <w:b/>
          <w:bCs/>
          <w:color w:val="000000" w:themeColor="text1"/>
          <w:sz w:val="24"/>
          <w:szCs w:val="24"/>
        </w:rPr>
        <w:t>inhérente au comportement des investisseurs</w:t>
      </w:r>
      <w:r w:rsidRPr="00587DDE">
        <w:rPr>
          <w:rFonts w:ascii="Arial" w:hAnsi="Arial" w:cs="Arial"/>
          <w:color w:val="000000" w:themeColor="text1"/>
          <w:sz w:val="24"/>
          <w:szCs w:val="24"/>
        </w:rPr>
        <w:t xml:space="preserve"> VS néo,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lui, les comportements financiers st naturellement déstabilisants.</w:t>
      </w:r>
    </w:p>
    <w:p w14:paraId="7D35F2A9"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Hausse du TI déclenche une crise endogène au </w:t>
      </w:r>
      <w:proofErr w:type="spellStart"/>
      <w:proofErr w:type="gramStart"/>
      <w:r w:rsidRPr="00587DDE">
        <w:rPr>
          <w:rStyle w:val="Aucun"/>
          <w:rFonts w:ascii="Arial" w:hAnsi="Arial" w:cs="Arial"/>
          <w:b/>
          <w:bCs/>
          <w:color w:val="000000" w:themeColor="text1"/>
          <w:sz w:val="24"/>
          <w:szCs w:val="24"/>
        </w:rPr>
        <w:t>Ksme</w:t>
      </w:r>
      <w:proofErr w:type="spellEnd"/>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instabilité financière résulte du financement des acquisitions d’actifs et de l’accumulation du K dc inhérente au </w:t>
      </w:r>
      <w:proofErr w:type="spellStart"/>
      <w:r w:rsidRPr="00587DDE">
        <w:rPr>
          <w:rFonts w:ascii="Arial" w:hAnsi="Arial" w:cs="Arial"/>
          <w:color w:val="000000" w:themeColor="text1"/>
          <w:sz w:val="24"/>
          <w:szCs w:val="24"/>
        </w:rPr>
        <w:t>Ksme</w:t>
      </w:r>
      <w:proofErr w:type="spellEnd"/>
      <w:r w:rsidRPr="00587DDE">
        <w:rPr>
          <w:rFonts w:ascii="Arial" w:hAnsi="Arial" w:cs="Arial"/>
          <w:color w:val="000000" w:themeColor="text1"/>
          <w:sz w:val="24"/>
          <w:szCs w:val="24"/>
        </w:rPr>
        <w:t>.</w:t>
      </w:r>
    </w:p>
    <w:p w14:paraId="19AB49A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B35B36E"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2- L’existence d’effets d’engrenage et de risque systémique</w:t>
      </w:r>
    </w:p>
    <w:p w14:paraId="36317767"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2BE683C"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Mécanises de </w:t>
      </w:r>
      <w:r w:rsidRPr="00587DDE">
        <w:rPr>
          <w:rStyle w:val="Aucun"/>
          <w:rFonts w:ascii="Arial" w:hAnsi="Arial" w:cs="Arial"/>
          <w:b/>
          <w:bCs/>
          <w:color w:val="000000" w:themeColor="text1"/>
          <w:sz w:val="24"/>
          <w:szCs w:val="24"/>
        </w:rPr>
        <w:t>contagion à la sphère réelle des crises fin</w:t>
      </w:r>
      <w:r w:rsidRPr="00587DDE">
        <w:rPr>
          <w:rFonts w:ascii="Arial" w:hAnsi="Arial" w:cs="Arial"/>
          <w:color w:val="000000" w:themeColor="text1"/>
          <w:sz w:val="24"/>
          <w:szCs w:val="24"/>
        </w:rPr>
        <w:t xml:space="preserve"> = </w:t>
      </w:r>
      <w:r w:rsidRPr="00587DDE">
        <w:rPr>
          <w:rStyle w:val="Aucun"/>
          <w:rFonts w:ascii="Arial" w:hAnsi="Arial" w:cs="Arial"/>
          <w:color w:val="000000" w:themeColor="text1"/>
          <w:sz w:val="24"/>
          <w:szCs w:val="24"/>
          <w:shd w:val="clear" w:color="auto" w:fill="FEFB66"/>
        </w:rPr>
        <w:t xml:space="preserve">risque </w:t>
      </w:r>
      <w:proofErr w:type="gramStart"/>
      <w:r w:rsidRPr="00587DDE">
        <w:rPr>
          <w:rStyle w:val="Aucun"/>
          <w:rFonts w:ascii="Arial" w:hAnsi="Arial" w:cs="Arial"/>
          <w:color w:val="000000" w:themeColor="text1"/>
          <w:sz w:val="24"/>
          <w:szCs w:val="24"/>
          <w:shd w:val="clear" w:color="auto" w:fill="FEFB66"/>
        </w:rPr>
        <w:t>systémique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architecture </w:t>
      </w:r>
      <w:proofErr w:type="spellStart"/>
      <w:r w:rsidRPr="00587DDE">
        <w:rPr>
          <w:rFonts w:ascii="Arial" w:hAnsi="Arial" w:cs="Arial"/>
          <w:color w:val="000000" w:themeColor="text1"/>
          <w:sz w:val="24"/>
          <w:szCs w:val="24"/>
        </w:rPr>
        <w:t>inst</w:t>
      </w:r>
      <w:proofErr w:type="spellEnd"/>
      <w:r w:rsidRPr="00587DDE">
        <w:rPr>
          <w:rFonts w:ascii="Arial" w:hAnsi="Arial" w:cs="Arial"/>
          <w:color w:val="000000" w:themeColor="text1"/>
          <w:sz w:val="24"/>
          <w:szCs w:val="24"/>
        </w:rPr>
        <w:t xml:space="preserve"> qui renforce l’insécurité générale en raison des comportements micro face aux risques -&gt; peuvent prendre forme de </w:t>
      </w:r>
      <w:r w:rsidRPr="00587DDE">
        <w:rPr>
          <w:rStyle w:val="Aucun"/>
          <w:rFonts w:ascii="Arial" w:hAnsi="Arial" w:cs="Arial"/>
          <w:b/>
          <w:bCs/>
          <w:color w:val="000000" w:themeColor="text1"/>
          <w:sz w:val="24"/>
          <w:szCs w:val="24"/>
        </w:rPr>
        <w:t>faillite bancaire</w:t>
      </w:r>
      <w:r w:rsidRPr="00587DDE">
        <w:rPr>
          <w:rFonts w:ascii="Arial" w:hAnsi="Arial" w:cs="Arial"/>
          <w:color w:val="000000" w:themeColor="text1"/>
          <w:sz w:val="24"/>
          <w:szCs w:val="24"/>
        </w:rPr>
        <w:t xml:space="preserve">. Crise systémique de 2008 s’est traduite par paralysie du marché interbancaire. D’autres </w:t>
      </w:r>
      <w:proofErr w:type="gramStart"/>
      <w:r w:rsidRPr="00587DDE">
        <w:rPr>
          <w:rFonts w:ascii="Arial" w:hAnsi="Arial" w:cs="Arial"/>
          <w:color w:val="000000" w:themeColor="text1"/>
          <w:sz w:val="24"/>
          <w:szCs w:val="24"/>
        </w:rPr>
        <w:t>formes:</w:t>
      </w:r>
      <w:proofErr w:type="gramEnd"/>
      <w:r w:rsidRPr="00587DDE">
        <w:rPr>
          <w:rFonts w:ascii="Arial" w:hAnsi="Arial" w:cs="Arial"/>
          <w:color w:val="000000" w:themeColor="text1"/>
          <w:sz w:val="24"/>
          <w:szCs w:val="24"/>
        </w:rPr>
        <w:t xml:space="preserve"> </w:t>
      </w:r>
    </w:p>
    <w:p w14:paraId="7DB19A03"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16E6B97"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Crise fin devient systémique si elle déstabilise les banques com</w:t>
      </w:r>
      <w:r w:rsidRPr="00587DDE">
        <w:rPr>
          <w:rFonts w:ascii="Arial" w:hAnsi="Arial" w:cs="Arial"/>
          <w:color w:val="000000" w:themeColor="text1"/>
          <w:sz w:val="24"/>
          <w:szCs w:val="24"/>
        </w:rPr>
        <w:t xml:space="preserve">. Qd banques frappées, clients aussi dc affecte sphère </w:t>
      </w:r>
      <w:proofErr w:type="gramStart"/>
      <w:r w:rsidRPr="00587DDE">
        <w:rPr>
          <w:rFonts w:ascii="Arial" w:hAnsi="Arial" w:cs="Arial"/>
          <w:color w:val="000000" w:themeColor="text1"/>
          <w:sz w:val="24"/>
          <w:szCs w:val="24"/>
        </w:rPr>
        <w:t>réelle:</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nuit à la conso et à l’</w:t>
      </w:r>
      <w:proofErr w:type="spellStart"/>
      <w:r w:rsidRPr="00587DDE">
        <w:rPr>
          <w:rStyle w:val="Aucun"/>
          <w:rFonts w:ascii="Arial" w:hAnsi="Arial" w:cs="Arial"/>
          <w:b/>
          <w:bCs/>
          <w:color w:val="000000" w:themeColor="text1"/>
          <w:sz w:val="24"/>
          <w:szCs w:val="24"/>
        </w:rPr>
        <w:t>inv</w:t>
      </w:r>
      <w:proofErr w:type="spellEnd"/>
      <w:r w:rsidRPr="00587DDE">
        <w:rPr>
          <w:rStyle w:val="Aucun"/>
          <w:rFonts w:ascii="Arial" w:hAnsi="Arial" w:cs="Arial"/>
          <w:b/>
          <w:bCs/>
          <w:color w:val="000000" w:themeColor="text1"/>
          <w:sz w:val="24"/>
          <w:szCs w:val="24"/>
        </w:rPr>
        <w:t>:</w:t>
      </w:r>
    </w:p>
    <w:p w14:paraId="24223522"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98176" behindDoc="0" locked="0" layoutInCell="1" allowOverlap="1" wp14:anchorId="31A0A275" wp14:editId="7A852C9B">
                <wp:simplePos x="0" y="0"/>
                <wp:positionH relativeFrom="rightMargin">
                  <wp:posOffset>-363163</wp:posOffset>
                </wp:positionH>
                <wp:positionV relativeFrom="paragraph">
                  <wp:posOffset>1073785</wp:posOffset>
                </wp:positionV>
                <wp:extent cx="1101437" cy="415636"/>
                <wp:effectExtent l="0" t="0" r="0" b="3810"/>
                <wp:wrapNone/>
                <wp:docPr id="28" name="Zone de texte 28"/>
                <wp:cNvGraphicFramePr/>
                <a:graphic xmlns:a="http://schemas.openxmlformats.org/drawingml/2006/main">
                  <a:graphicData uri="http://schemas.microsoft.com/office/word/2010/wordprocessingShape">
                    <wps:wsp>
                      <wps:cNvSpPr txBox="1"/>
                      <wps:spPr>
                        <a:xfrm>
                          <a:off x="0" y="0"/>
                          <a:ext cx="1101437" cy="415636"/>
                        </a:xfrm>
                        <a:prstGeom prst="rect">
                          <a:avLst/>
                        </a:prstGeom>
                        <a:noFill/>
                        <a:ln w="6350">
                          <a:noFill/>
                        </a:ln>
                      </wps:spPr>
                      <wps:txbx>
                        <w:txbxContent>
                          <w:p w14:paraId="77BE6AF1" w14:textId="77777777" w:rsidR="00587DDE" w:rsidRPr="000C5D41" w:rsidRDefault="00587DDE" w:rsidP="00587DDE">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0</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A275" id="Zone de texte 28" o:spid="_x0000_s1035" type="#_x0000_t202" style="position:absolute;left:0;text-align:left;margin-left:-28.6pt;margin-top:84.55pt;width:86.75pt;height:32.75pt;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" filled="f" stroked="f" strokeweight=".5pt">
                <v:textbox>
                  <w:txbxContent>
                    <w:p w14:paraId="77BE6AF1" w14:textId="77777777" w:rsidR="00587DDE" w:rsidRPr="000C5D41" w:rsidRDefault="00587DDE" w:rsidP="00587DDE">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0</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Pr="00587DDE">
        <w:rPr>
          <w:rStyle w:val="Aucun"/>
          <w:rFonts w:ascii="Arial" w:hAnsi="Arial" w:cs="Arial"/>
          <w:b/>
          <w:bCs/>
          <w:color w:val="000000" w:themeColor="text1"/>
          <w:sz w:val="24"/>
          <w:szCs w:val="24"/>
        </w:rPr>
        <w:t>Décloisonnement bancaire</w:t>
      </w:r>
      <w:r w:rsidRPr="00587DDE">
        <w:rPr>
          <w:rFonts w:ascii="Arial" w:hAnsi="Arial" w:cs="Arial"/>
          <w:color w:val="000000" w:themeColor="text1"/>
          <w:sz w:val="24"/>
          <w:szCs w:val="24"/>
        </w:rPr>
        <w:t xml:space="preserve"> -&gt;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se muent en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d’affaires -&gt; renforcement des </w:t>
      </w:r>
      <w:proofErr w:type="gramStart"/>
      <w:r w:rsidRPr="00587DDE">
        <w:rPr>
          <w:rFonts w:ascii="Arial" w:hAnsi="Arial" w:cs="Arial"/>
          <w:color w:val="000000" w:themeColor="text1"/>
          <w:sz w:val="24"/>
          <w:szCs w:val="24"/>
        </w:rPr>
        <w:t>déséquilibres:</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ne peuvent plus financer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Glass </w:t>
      </w:r>
      <w:proofErr w:type="spellStart"/>
      <w:r w:rsidRPr="00587DDE">
        <w:rPr>
          <w:rFonts w:ascii="Arial" w:hAnsi="Arial" w:cs="Arial"/>
          <w:color w:val="000000" w:themeColor="text1"/>
          <w:sz w:val="24"/>
          <w:szCs w:val="24"/>
        </w:rPr>
        <w:t>Steagel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Act</w:t>
      </w:r>
      <w:proofErr w:type="spellEnd"/>
      <w:r w:rsidRPr="00587DDE">
        <w:rPr>
          <w:rFonts w:ascii="Arial" w:hAnsi="Arial" w:cs="Arial"/>
          <w:color w:val="000000" w:themeColor="text1"/>
          <w:sz w:val="24"/>
          <w:szCs w:val="24"/>
        </w:rPr>
        <w:t xml:space="preserve"> aux EU distinguait les 2, ms remise en cause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les 90s de cet </w:t>
      </w:r>
      <w:proofErr w:type="spellStart"/>
      <w:r w:rsidRPr="00587DDE">
        <w:rPr>
          <w:rFonts w:ascii="Arial" w:hAnsi="Arial" w:cs="Arial"/>
          <w:color w:val="000000" w:themeColor="text1"/>
          <w:sz w:val="24"/>
          <w:szCs w:val="24"/>
        </w:rPr>
        <w:t>act</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72FCE9"/>
        </w:rPr>
        <w:t>Larry Summers</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ntm</w:t>
      </w:r>
      <w:proofErr w:type="spellEnd"/>
      <w:r w:rsidRPr="00587DDE">
        <w:rPr>
          <w:rFonts w:ascii="Arial" w:hAnsi="Arial" w:cs="Arial"/>
          <w:color w:val="000000" w:themeColor="text1"/>
          <w:sz w:val="24"/>
          <w:szCs w:val="24"/>
        </w:rPr>
        <w:t>.</w:t>
      </w:r>
    </w:p>
    <w:p w14:paraId="4F5D1272"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38784" behindDoc="1" locked="0" layoutInCell="1" allowOverlap="1" wp14:anchorId="2B1C272E" wp14:editId="7217D28B">
            <wp:simplePos x="0" y="0"/>
            <wp:positionH relativeFrom="page">
              <wp:align>right</wp:align>
            </wp:positionH>
            <wp:positionV relativeFrom="paragraph">
              <wp:posOffset>-889351</wp:posOffset>
            </wp:positionV>
            <wp:extent cx="7543800" cy="1067308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Style w:val="Aucun"/>
          <w:rFonts w:ascii="Arial" w:hAnsi="Arial" w:cs="Arial"/>
          <w:b/>
          <w:bCs/>
          <w:color w:val="000000" w:themeColor="text1"/>
          <w:sz w:val="24"/>
          <w:szCs w:val="24"/>
        </w:rPr>
        <w:t>Concentration bancaire</w:t>
      </w:r>
      <w:r w:rsidRPr="00587DDE">
        <w:rPr>
          <w:rFonts w:ascii="Arial" w:hAnsi="Arial" w:cs="Arial"/>
          <w:color w:val="000000" w:themeColor="text1"/>
          <w:sz w:val="24"/>
          <w:szCs w:val="24"/>
        </w:rPr>
        <w:t xml:space="preserve"> a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les effets en chaine que la crise d’une grande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risque de </w:t>
      </w:r>
      <w:proofErr w:type="gramStart"/>
      <w:r w:rsidRPr="00587DDE">
        <w:rPr>
          <w:rFonts w:ascii="Arial" w:hAnsi="Arial" w:cs="Arial"/>
          <w:color w:val="000000" w:themeColor="text1"/>
          <w:sz w:val="24"/>
          <w:szCs w:val="24"/>
        </w:rPr>
        <w:t>provoquer:</w:t>
      </w:r>
      <w:proofErr w:type="gramEnd"/>
      <w:r w:rsidRPr="00587DDE">
        <w:rPr>
          <w:rFonts w:ascii="Arial" w:hAnsi="Arial" w:cs="Arial"/>
          <w:color w:val="000000" w:themeColor="text1"/>
          <w:sz w:val="24"/>
          <w:szCs w:val="24"/>
        </w:rPr>
        <w:t xml:space="preserve"> si faillite, elle entraine clients et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et </w:t>
      </w:r>
      <w:proofErr w:type="spellStart"/>
      <w:r w:rsidRPr="00587DDE">
        <w:rPr>
          <w:rFonts w:ascii="Arial" w:hAnsi="Arial" w:cs="Arial"/>
          <w:color w:val="000000" w:themeColor="text1"/>
          <w:sz w:val="24"/>
          <w:szCs w:val="24"/>
        </w:rPr>
        <w:t>inst</w:t>
      </w:r>
      <w:proofErr w:type="spellEnd"/>
      <w:r w:rsidRPr="00587DDE">
        <w:rPr>
          <w:rFonts w:ascii="Arial" w:hAnsi="Arial" w:cs="Arial"/>
          <w:color w:val="000000" w:themeColor="text1"/>
          <w:sz w:val="24"/>
          <w:szCs w:val="24"/>
        </w:rPr>
        <w:t xml:space="preserve"> fin qui échangeaient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elle (</w:t>
      </w:r>
      <w:r w:rsidRPr="00587DDE">
        <w:rPr>
          <w:rStyle w:val="Aucun"/>
          <w:rFonts w:ascii="Arial" w:hAnsi="Arial" w:cs="Arial"/>
          <w:color w:val="000000" w:themeColor="text1"/>
          <w:sz w:val="24"/>
          <w:szCs w:val="24"/>
        </w:rPr>
        <w:t>Lehman Brothers en 2008</w:t>
      </w:r>
      <w:r w:rsidRPr="00587DDE">
        <w:rPr>
          <w:rFonts w:ascii="Arial" w:hAnsi="Arial" w:cs="Arial"/>
          <w:color w:val="000000" w:themeColor="text1"/>
          <w:sz w:val="24"/>
          <w:szCs w:val="24"/>
        </w:rPr>
        <w:t xml:space="preserve">), si considérée comme « </w:t>
      </w:r>
      <w:proofErr w:type="spellStart"/>
      <w:r w:rsidRPr="00587DDE">
        <w:rPr>
          <w:rFonts w:ascii="Arial" w:hAnsi="Arial" w:cs="Arial"/>
          <w:color w:val="000000" w:themeColor="text1"/>
          <w:sz w:val="24"/>
          <w:szCs w:val="24"/>
        </w:rPr>
        <w:t>too</w:t>
      </w:r>
      <w:proofErr w:type="spellEnd"/>
      <w:r w:rsidRPr="00587DDE">
        <w:rPr>
          <w:rFonts w:ascii="Arial" w:hAnsi="Arial" w:cs="Arial"/>
          <w:color w:val="000000" w:themeColor="text1"/>
          <w:sz w:val="24"/>
          <w:szCs w:val="24"/>
        </w:rPr>
        <w:t xml:space="preserve"> big to fail », tjrs soutenue financièrement par les autorités publiques (</w:t>
      </w:r>
      <w:r w:rsidRPr="00587DDE">
        <w:rPr>
          <w:rStyle w:val="Aucun"/>
          <w:rFonts w:ascii="Arial" w:hAnsi="Arial" w:cs="Arial"/>
          <w:color w:val="000000" w:themeColor="text1"/>
          <w:sz w:val="24"/>
          <w:szCs w:val="24"/>
        </w:rPr>
        <w:t>Freddy Mac et Fanny Mae en 2008</w:t>
      </w:r>
      <w:r w:rsidRPr="00587DDE">
        <w:rPr>
          <w:rFonts w:ascii="Arial" w:hAnsi="Arial" w:cs="Arial"/>
          <w:color w:val="000000" w:themeColor="text1"/>
          <w:sz w:val="24"/>
          <w:szCs w:val="24"/>
        </w:rPr>
        <w:t>) -&gt; renforce risque d’aléa moral.</w:t>
      </w:r>
    </w:p>
    <w:p w14:paraId="409988FD"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D292920"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Innovations fin</w:t>
      </w:r>
      <w:r w:rsidRPr="00587DDE">
        <w:rPr>
          <w:rFonts w:ascii="Arial" w:hAnsi="Arial" w:cs="Arial"/>
          <w:color w:val="000000" w:themeColor="text1"/>
          <w:sz w:val="24"/>
          <w:szCs w:val="24"/>
        </w:rPr>
        <w:t xml:space="preserve"> ont largement participé à la construction d’un système fin comportant de </w:t>
      </w:r>
      <w:proofErr w:type="spellStart"/>
      <w:r w:rsidRPr="00587DDE">
        <w:rPr>
          <w:rFonts w:ascii="Arial" w:hAnsi="Arial" w:cs="Arial"/>
          <w:color w:val="000000" w:themeColor="text1"/>
          <w:sz w:val="24"/>
          <w:szCs w:val="24"/>
        </w:rPr>
        <w:t>nbx</w:t>
      </w:r>
      <w:proofErr w:type="spellEnd"/>
      <w:r w:rsidRPr="00587DDE">
        <w:rPr>
          <w:rFonts w:ascii="Arial" w:hAnsi="Arial" w:cs="Arial"/>
          <w:color w:val="000000" w:themeColor="text1"/>
          <w:sz w:val="24"/>
          <w:szCs w:val="24"/>
        </w:rPr>
        <w:t xml:space="preserve"> risques </w:t>
      </w:r>
      <w:proofErr w:type="gramStart"/>
      <w:r w:rsidRPr="00587DDE">
        <w:rPr>
          <w:rFonts w:ascii="Arial" w:hAnsi="Arial" w:cs="Arial"/>
          <w:color w:val="000000" w:themeColor="text1"/>
          <w:sz w:val="24"/>
          <w:szCs w:val="24"/>
        </w:rPr>
        <w:t>systémiques:</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produits dérivés et produits structurés</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construisent un produit fin qui regroupe des créances provenant de diff emprunteurs, segmentant ce produit en diff compartiments présentant des risques plus ou moins importants -&gt; titres alors émis sur les marchés et peuvent faire l’</w:t>
      </w:r>
      <w:proofErr w:type="spellStart"/>
      <w:r w:rsidRPr="00587DDE">
        <w:rPr>
          <w:rFonts w:ascii="Arial" w:hAnsi="Arial" w:cs="Arial"/>
          <w:color w:val="000000" w:themeColor="text1"/>
          <w:sz w:val="24"/>
          <w:szCs w:val="24"/>
        </w:rPr>
        <w:t>obj</w:t>
      </w:r>
      <w:proofErr w:type="spellEnd"/>
      <w:r w:rsidRPr="00587DDE">
        <w:rPr>
          <w:rFonts w:ascii="Arial" w:hAnsi="Arial" w:cs="Arial"/>
          <w:color w:val="000000" w:themeColor="text1"/>
          <w:sz w:val="24"/>
          <w:szCs w:val="24"/>
        </w:rPr>
        <w:t xml:space="preserve"> de transactions -&gt; établissements de crédits sortent de leur bilan une partie des crédits octroyés </w:t>
      </w:r>
    </w:p>
    <w:p w14:paraId="0F1B9AF4"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D4FB78"/>
        </w:rPr>
        <w:t>(((</w:t>
      </w:r>
      <w:proofErr w:type="spellStart"/>
      <w:r w:rsidRPr="00587DDE">
        <w:rPr>
          <w:rStyle w:val="Aucun"/>
          <w:rFonts w:ascii="Arial" w:hAnsi="Arial" w:cs="Arial"/>
          <w:color w:val="000000" w:themeColor="text1"/>
          <w:sz w:val="24"/>
          <w:szCs w:val="24"/>
          <w:shd w:val="clear" w:color="auto" w:fill="D4FB78"/>
        </w:rPr>
        <w:t>pr</w:t>
      </w:r>
      <w:proofErr w:type="spellEnd"/>
      <w:r w:rsidRPr="00587DDE">
        <w:rPr>
          <w:rStyle w:val="Aucun"/>
          <w:rFonts w:ascii="Arial" w:hAnsi="Arial" w:cs="Arial"/>
          <w:color w:val="000000" w:themeColor="text1"/>
          <w:sz w:val="24"/>
          <w:szCs w:val="24"/>
          <w:shd w:val="clear" w:color="auto" w:fill="D4FB78"/>
        </w:rPr>
        <w:t xml:space="preserve"> octroyer des crédits, faut avoir un certain fond propre, si on se débarrasse de certains crédits, on peut en octroyer de </w:t>
      </w:r>
      <w:proofErr w:type="spellStart"/>
      <w:r w:rsidRPr="00587DDE">
        <w:rPr>
          <w:rStyle w:val="Aucun"/>
          <w:rFonts w:ascii="Arial" w:hAnsi="Arial" w:cs="Arial"/>
          <w:color w:val="000000" w:themeColor="text1"/>
          <w:sz w:val="24"/>
          <w:szCs w:val="24"/>
          <w:shd w:val="clear" w:color="auto" w:fill="D4FB78"/>
        </w:rPr>
        <w:t>nvx</w:t>
      </w:r>
      <w:proofErr w:type="spellEnd"/>
      <w:r w:rsidRPr="00587DDE">
        <w:rPr>
          <w:rStyle w:val="Aucun"/>
          <w:rFonts w:ascii="Arial" w:hAnsi="Arial" w:cs="Arial"/>
          <w:color w:val="000000" w:themeColor="text1"/>
          <w:sz w:val="24"/>
          <w:szCs w:val="24"/>
          <w:shd w:val="clear" w:color="auto" w:fill="D4FB78"/>
        </w:rPr>
        <w:t xml:space="preserve"> en étant </w:t>
      </w:r>
      <w:proofErr w:type="spellStart"/>
      <w:r w:rsidRPr="00587DDE">
        <w:rPr>
          <w:rStyle w:val="Aucun"/>
          <w:rFonts w:ascii="Arial" w:hAnsi="Arial" w:cs="Arial"/>
          <w:color w:val="000000" w:themeColor="text1"/>
          <w:sz w:val="24"/>
          <w:szCs w:val="24"/>
          <w:shd w:val="clear" w:color="auto" w:fill="D4FB78"/>
        </w:rPr>
        <w:t>ds</w:t>
      </w:r>
      <w:proofErr w:type="spellEnd"/>
      <w:r w:rsidRPr="00587DDE">
        <w:rPr>
          <w:rStyle w:val="Aucun"/>
          <w:rFonts w:ascii="Arial" w:hAnsi="Arial" w:cs="Arial"/>
          <w:color w:val="000000" w:themeColor="text1"/>
          <w:sz w:val="24"/>
          <w:szCs w:val="24"/>
          <w:shd w:val="clear" w:color="auto" w:fill="D4FB78"/>
        </w:rPr>
        <w:t xml:space="preserve"> les règles))) </w:t>
      </w:r>
      <w:r w:rsidRPr="00587DDE">
        <w:rPr>
          <w:rFonts w:ascii="Arial" w:hAnsi="Arial" w:cs="Arial"/>
          <w:color w:val="000000" w:themeColor="text1"/>
          <w:sz w:val="24"/>
          <w:szCs w:val="24"/>
        </w:rPr>
        <w:t>-&gt;</w:t>
      </w:r>
      <w:r w:rsidRPr="00587DDE">
        <w:rPr>
          <w:rStyle w:val="Aucun"/>
          <w:rFonts w:ascii="Arial" w:hAnsi="Arial" w:cs="Arial"/>
          <w:b/>
          <w:bCs/>
          <w:color w:val="000000" w:themeColor="text1"/>
          <w:sz w:val="24"/>
          <w:szCs w:val="24"/>
        </w:rPr>
        <w:t xml:space="preserve"> n’ont alors pas à accroitre leur fonds propre comme l’exige la réglementation prudentielle</w:t>
      </w:r>
      <w:r w:rsidRPr="00587DDE">
        <w:rPr>
          <w:rFonts w:ascii="Arial" w:hAnsi="Arial" w:cs="Arial"/>
          <w:color w:val="000000" w:themeColor="text1"/>
          <w:sz w:val="24"/>
          <w:szCs w:val="24"/>
        </w:rPr>
        <w:t xml:space="preserve"> -&gt; </w:t>
      </w:r>
      <w:r w:rsidRPr="00587DDE">
        <w:rPr>
          <w:rStyle w:val="Aucun"/>
          <w:rFonts w:ascii="Arial" w:hAnsi="Arial" w:cs="Arial"/>
          <w:b/>
          <w:bCs/>
          <w:color w:val="000000" w:themeColor="text1"/>
          <w:sz w:val="24"/>
          <w:szCs w:val="24"/>
        </w:rPr>
        <w:t xml:space="preserve">accordent + de crédits tout en disséminant le risque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l’eco</w:t>
      </w:r>
      <w:proofErr w:type="spellEnd"/>
      <w:r w:rsidRPr="00587DDE">
        <w:rPr>
          <w:rStyle w:val="Aucun"/>
          <w:rFonts w:ascii="Arial" w:hAnsi="Arial" w:cs="Arial"/>
          <w:b/>
          <w:bCs/>
          <w:color w:val="000000" w:themeColor="text1"/>
          <w:sz w:val="24"/>
          <w:szCs w:val="24"/>
        </w:rPr>
        <w:t xml:space="preserve"> via titrisation</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très rapide du marché de la titrisation début 2000s.</w:t>
      </w:r>
      <w:r w:rsidRPr="00587DDE">
        <w:rPr>
          <w:rStyle w:val="Aucun"/>
          <w:rFonts w:ascii="Arial" w:hAnsi="Arial" w:cs="Arial"/>
          <w:b/>
          <w:bCs/>
          <w:color w:val="000000" w:themeColor="text1"/>
          <w:sz w:val="24"/>
          <w:szCs w:val="24"/>
        </w:rPr>
        <w:t xml:space="preserve"> Pb = asymétrie d’info</w:t>
      </w:r>
      <w:r w:rsidRPr="00587DDE">
        <w:rPr>
          <w:rFonts w:ascii="Arial" w:hAnsi="Arial" w:cs="Arial"/>
          <w:color w:val="000000" w:themeColor="text1"/>
          <w:sz w:val="24"/>
          <w:szCs w:val="24"/>
        </w:rPr>
        <w:t xml:space="preserve"> -&gt;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subprimes</w:t>
      </w:r>
      <w:proofErr w:type="spellEnd"/>
      <w:r w:rsidRPr="00587DDE">
        <w:rPr>
          <w:rFonts w:ascii="Arial" w:hAnsi="Arial" w:cs="Arial"/>
          <w:color w:val="000000" w:themeColor="text1"/>
          <w:sz w:val="24"/>
          <w:szCs w:val="24"/>
        </w:rPr>
        <w:t xml:space="preserve"> par ex, ménages insolvables.  Agences de notation doivent évaluer les produits structurés. Produits peuvent devenir des placements douteux et dangereux, </w:t>
      </w:r>
      <w:proofErr w:type="spellStart"/>
      <w:r w:rsidRPr="00587DDE">
        <w:rPr>
          <w:rFonts w:ascii="Arial" w:hAnsi="Arial" w:cs="Arial"/>
          <w:color w:val="000000" w:themeColor="text1"/>
          <w:sz w:val="24"/>
          <w:szCs w:val="24"/>
        </w:rPr>
        <w:t>inst</w:t>
      </w:r>
      <w:proofErr w:type="spellEnd"/>
      <w:r w:rsidRPr="00587DDE">
        <w:rPr>
          <w:rFonts w:ascii="Arial" w:hAnsi="Arial" w:cs="Arial"/>
          <w:color w:val="000000" w:themeColor="text1"/>
          <w:sz w:val="24"/>
          <w:szCs w:val="24"/>
        </w:rPr>
        <w:t xml:space="preserve"> fin vont chercher à s’en débarrasser sinon, risque de confiance générale.  </w:t>
      </w:r>
    </w:p>
    <w:p w14:paraId="31142C74"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DFA1F40"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M° favorise l’émergence de déséquilibres macro </w:t>
      </w:r>
      <w:proofErr w:type="gramStart"/>
      <w:r w:rsidRPr="00587DDE">
        <w:rPr>
          <w:rStyle w:val="Aucun"/>
          <w:rFonts w:ascii="Arial" w:hAnsi="Arial" w:cs="Arial"/>
          <w:b/>
          <w:bCs/>
          <w:color w:val="000000" w:themeColor="text1"/>
          <w:sz w:val="24"/>
          <w:szCs w:val="24"/>
        </w:rPr>
        <w:t>mondiaux:</w:t>
      </w:r>
      <w:proofErr w:type="gramEnd"/>
      <w:r w:rsidRPr="00587DDE">
        <w:rPr>
          <w:rFonts w:ascii="Arial" w:hAnsi="Arial" w:cs="Arial"/>
          <w:color w:val="000000" w:themeColor="text1"/>
          <w:sz w:val="24"/>
          <w:szCs w:val="24"/>
        </w:rPr>
        <w:t xml:space="preserve"> globalisation fin favorise contagions mondiale. </w:t>
      </w:r>
      <w:r w:rsidRPr="00587DDE">
        <w:rPr>
          <w:rStyle w:val="Aucun"/>
          <w:rFonts w:ascii="Arial" w:hAnsi="Arial" w:cs="Arial"/>
          <w:b/>
          <w:bCs/>
          <w:color w:val="000000" w:themeColor="text1"/>
          <w:sz w:val="24"/>
          <w:szCs w:val="24"/>
        </w:rPr>
        <w:t xml:space="preserve">Détention de part de la dette des </w:t>
      </w:r>
      <w:proofErr w:type="gramStart"/>
      <w:r w:rsidRPr="00587DDE">
        <w:rPr>
          <w:rStyle w:val="Aucun"/>
          <w:rFonts w:ascii="Arial" w:hAnsi="Arial" w:cs="Arial"/>
          <w:b/>
          <w:bCs/>
          <w:color w:val="000000" w:themeColor="text1"/>
          <w:sz w:val="24"/>
          <w:szCs w:val="24"/>
        </w:rPr>
        <w:t>Etats:</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 xml:space="preserve"> des EU: bons du trésor amé détenus par des fonds d’</w:t>
      </w:r>
      <w:proofErr w:type="spellStart"/>
      <w:r w:rsidRPr="00587DDE">
        <w:rPr>
          <w:rStyle w:val="Aucun"/>
          <w:rFonts w:ascii="Arial" w:hAnsi="Arial" w:cs="Arial"/>
          <w:color w:val="000000" w:themeColor="text1"/>
          <w:sz w:val="24"/>
          <w:szCs w:val="24"/>
        </w:rPr>
        <w:t>inv</w:t>
      </w:r>
      <w:proofErr w:type="spellEnd"/>
      <w:r w:rsidRPr="00587DDE">
        <w:rPr>
          <w:rStyle w:val="Aucun"/>
          <w:rFonts w:ascii="Arial" w:hAnsi="Arial" w:cs="Arial"/>
          <w:color w:val="000000" w:themeColor="text1"/>
          <w:sz w:val="24"/>
          <w:szCs w:val="24"/>
        </w:rPr>
        <w:t xml:space="preserve"> étrangers</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Activités spéculatives </w:t>
      </w:r>
      <w:r w:rsidRPr="00587DDE">
        <w:rPr>
          <w:rFonts w:ascii="Arial" w:hAnsi="Arial" w:cs="Arial"/>
          <w:color w:val="000000" w:themeColor="text1"/>
          <w:sz w:val="24"/>
          <w:szCs w:val="24"/>
        </w:rPr>
        <w:t>s’intéressent à a dette des pays dont les TI d’emprunts sont élevés car rémunérateurs.</w:t>
      </w:r>
    </w:p>
    <w:p w14:paraId="2F8DD48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F1F5007" w14:textId="77777777" w:rsidR="00587DDE" w:rsidRPr="00587DDE" w:rsidRDefault="00587DDE" w:rsidP="00587DDE">
      <w:pPr>
        <w:pStyle w:val="Corps"/>
        <w:numPr>
          <w:ilvl w:val="0"/>
          <w:numId w:val="6"/>
        </w:numPr>
        <w:spacing w:line="276" w:lineRule="auto"/>
        <w:jc w:val="both"/>
        <w:rPr>
          <w:rFonts w:ascii="Arial" w:hAnsi="Arial" w:cs="Arial"/>
          <w:b/>
          <w:bCs/>
          <w:color w:val="000000" w:themeColor="text1"/>
          <w:sz w:val="24"/>
          <w:szCs w:val="24"/>
        </w:rPr>
      </w:pPr>
      <w:r w:rsidRPr="00587DDE">
        <w:rPr>
          <w:rFonts w:ascii="Arial" w:hAnsi="Arial" w:cs="Arial"/>
          <w:b/>
          <w:bCs/>
          <w:color w:val="000000" w:themeColor="text1"/>
          <w:sz w:val="24"/>
          <w:szCs w:val="24"/>
        </w:rPr>
        <w:t>Diff de la crise d’autant plus rapide que réactions des autorités publiques st mal adaptées :</w:t>
      </w:r>
      <w:r w:rsidRPr="00587DDE">
        <w:rPr>
          <w:rStyle w:val="Aucun"/>
          <w:rFonts w:ascii="Arial" w:hAnsi="Arial" w:cs="Arial"/>
          <w:color w:val="000000" w:themeColor="text1"/>
          <w:sz w:val="24"/>
          <w:szCs w:val="24"/>
        </w:rPr>
        <w:t xml:space="preserve"> réaction des Etats et </w:t>
      </w:r>
      <w:proofErr w:type="gramStart"/>
      <w:r w:rsidRPr="00587DDE">
        <w:rPr>
          <w:rStyle w:val="Aucun"/>
          <w:rFonts w:ascii="Arial" w:hAnsi="Arial" w:cs="Arial"/>
          <w:color w:val="000000" w:themeColor="text1"/>
          <w:sz w:val="24"/>
          <w:szCs w:val="24"/>
        </w:rPr>
        <w:t>BC:</w:t>
      </w:r>
      <w:proofErr w:type="gramEnd"/>
    </w:p>
    <w:p w14:paraId="1F4E0898" w14:textId="77777777" w:rsidR="00587DDE" w:rsidRPr="00587DDE" w:rsidRDefault="00587DDE" w:rsidP="00587DDE">
      <w:pPr>
        <w:pStyle w:val="Corps"/>
        <w:numPr>
          <w:ilvl w:val="0"/>
          <w:numId w:val="7"/>
        </w:numPr>
        <w:spacing w:line="276" w:lineRule="auto"/>
        <w:jc w:val="both"/>
        <w:rPr>
          <w:rFonts w:ascii="Arial" w:hAnsi="Arial" w:cs="Arial"/>
          <w:b/>
          <w:bCs/>
          <w:color w:val="000000" w:themeColor="text1"/>
          <w:sz w:val="24"/>
          <w:szCs w:val="24"/>
        </w:rPr>
      </w:pPr>
      <w:r w:rsidRPr="00587DDE">
        <w:rPr>
          <w:rFonts w:ascii="Arial" w:hAnsi="Arial" w:cs="Arial"/>
          <w:b/>
          <w:bCs/>
          <w:color w:val="000000" w:themeColor="text1"/>
          <w:sz w:val="24"/>
          <w:szCs w:val="24"/>
        </w:rPr>
        <w:t>Soutien inconditionnel peut aggraver risque d’aléa moral, trop mesurée, n’empêche pas les faillites dc choix cornélien.</w:t>
      </w:r>
    </w:p>
    <w:p w14:paraId="0FAC6000"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Cas keynésien d’arbitrage entre croissance et </w:t>
      </w:r>
      <w:proofErr w:type="gramStart"/>
      <w:r w:rsidRPr="00587DDE">
        <w:rPr>
          <w:rStyle w:val="Aucun"/>
          <w:rFonts w:ascii="Arial" w:hAnsi="Arial" w:cs="Arial"/>
          <w:b/>
          <w:bCs/>
          <w:color w:val="000000" w:themeColor="text1"/>
          <w:sz w:val="24"/>
          <w:szCs w:val="24"/>
        </w:rPr>
        <w:t>inflation</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expansive peut alimenter les bulles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TI réel bas, ms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de lutte VS inflation peut déclencher la crise ou la prolonger.</w:t>
      </w:r>
    </w:p>
    <w:p w14:paraId="62EB9CFD"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Réaction par l’instrument du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de </w:t>
      </w:r>
      <w:proofErr w:type="gramStart"/>
      <w:r w:rsidRPr="00587DDE">
        <w:rPr>
          <w:rStyle w:val="Aucun"/>
          <w:rFonts w:ascii="Arial" w:hAnsi="Arial" w:cs="Arial"/>
          <w:b/>
          <w:bCs/>
          <w:color w:val="000000" w:themeColor="text1"/>
          <w:sz w:val="24"/>
          <w:szCs w:val="24"/>
        </w:rPr>
        <w:t>change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rPr>
        <w:t xml:space="preserve">crise argentine a montré volonté de maintenir une parité fixe </w:t>
      </w:r>
      <w:proofErr w:type="spellStart"/>
      <w:r w:rsidRPr="00587DDE">
        <w:rPr>
          <w:rStyle w:val="Aucun"/>
          <w:rFonts w:ascii="Arial" w:hAnsi="Arial" w:cs="Arial"/>
          <w:color w:val="000000" w:themeColor="text1"/>
          <w:sz w:val="24"/>
          <w:szCs w:val="24"/>
        </w:rPr>
        <w:t>avc</w:t>
      </w:r>
      <w:proofErr w:type="spellEnd"/>
      <w:r w:rsidRPr="00587DDE">
        <w:rPr>
          <w:rStyle w:val="Aucun"/>
          <w:rFonts w:ascii="Arial" w:hAnsi="Arial" w:cs="Arial"/>
          <w:color w:val="000000" w:themeColor="text1"/>
          <w:sz w:val="24"/>
          <w:szCs w:val="24"/>
        </w:rPr>
        <w:t xml:space="preserve"> dollar = désastre car appréciation du $, exige montée du TI, ce qui empêche le financement de projets nationaux et a des effets désastreux sur croissance et emploi</w:t>
      </w:r>
      <w:r w:rsidRPr="00587DDE">
        <w:rPr>
          <w:rFonts w:ascii="Arial" w:hAnsi="Arial" w:cs="Arial"/>
          <w:color w:val="000000" w:themeColor="text1"/>
          <w:sz w:val="24"/>
          <w:szCs w:val="24"/>
        </w:rPr>
        <w:t>.</w:t>
      </w:r>
    </w:p>
    <w:p w14:paraId="03F2909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BA0F1C8" w14:textId="77777777" w:rsidR="00587DDE" w:rsidRPr="00587DDE" w:rsidRDefault="00C15922" w:rsidP="00587DDE">
      <w:pPr>
        <w:pStyle w:val="Corps"/>
        <w:numPr>
          <w:ilvl w:val="0"/>
          <w:numId w:val="5"/>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00224" behindDoc="0" locked="0" layoutInCell="1" allowOverlap="1" wp14:anchorId="23E7D8AA" wp14:editId="106FC66E">
                <wp:simplePos x="0" y="0"/>
                <wp:positionH relativeFrom="margin">
                  <wp:posOffset>5479761</wp:posOffset>
                </wp:positionH>
                <wp:positionV relativeFrom="paragraph">
                  <wp:posOffset>692150</wp:posOffset>
                </wp:positionV>
                <wp:extent cx="997527" cy="4572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751560A7" w14:textId="77777777" w:rsidR="00587DDE" w:rsidRPr="000C5D41" w:rsidRDefault="00587DDE" w:rsidP="00587DDE">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sidR="00C15922">
                              <w:rPr>
                                <w:rFonts w:ascii="Arial" w:hAnsi="Arial" w:cs="Arial"/>
                                <w:color w:val="FFFFFF" w:themeColor="background1"/>
                                <w:sz w:val="44"/>
                                <w:szCs w:val="44"/>
                              </w:rPr>
                              <w:t>1</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D8AA" id="Zone de texte 29" o:spid="_x0000_s1036" type="#_x0000_t202" style="position:absolute;left:0;text-align:left;margin-left:431.5pt;margin-top:54.5pt;width:78.55pt;height:3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" filled="f" stroked="f" strokeweight=".5pt">
                <v:textbox>
                  <w:txbxContent>
                    <w:p w14:paraId="751560A7" w14:textId="77777777" w:rsidR="00587DDE" w:rsidRPr="000C5D41" w:rsidRDefault="00587DDE" w:rsidP="00587DDE">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sidR="00C15922">
                        <w:rPr>
                          <w:rFonts w:ascii="Arial" w:hAnsi="Arial" w:cs="Arial"/>
                          <w:color w:val="FFFFFF" w:themeColor="background1"/>
                          <w:sz w:val="44"/>
                          <w:szCs w:val="44"/>
                        </w:rPr>
                        <w:t>1</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00587DDE" w:rsidRPr="00587DDE">
        <w:rPr>
          <w:rFonts w:ascii="Arial" w:hAnsi="Arial" w:cs="Arial"/>
          <w:color w:val="000000" w:themeColor="text1"/>
          <w:sz w:val="24"/>
          <w:szCs w:val="24"/>
        </w:rPr>
        <w:t xml:space="preserve"> Pl explications permettent de comprendre les crises </w:t>
      </w:r>
      <w:proofErr w:type="gramStart"/>
      <w:r w:rsidR="00587DDE" w:rsidRPr="00587DDE">
        <w:rPr>
          <w:rFonts w:ascii="Arial" w:hAnsi="Arial" w:cs="Arial"/>
          <w:color w:val="000000" w:themeColor="text1"/>
          <w:sz w:val="24"/>
          <w:szCs w:val="24"/>
        </w:rPr>
        <w:t>fin:</w:t>
      </w:r>
      <w:proofErr w:type="gramEnd"/>
    </w:p>
    <w:p w14:paraId="386836BC"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44928" behindDoc="1" locked="0" layoutInCell="1" allowOverlap="1" wp14:anchorId="4A0D5450" wp14:editId="7C686D68">
            <wp:simplePos x="0" y="0"/>
            <wp:positionH relativeFrom="page">
              <wp:align>right</wp:align>
            </wp:positionH>
            <wp:positionV relativeFrom="paragraph">
              <wp:posOffset>-882650</wp:posOffset>
            </wp:positionV>
            <wp:extent cx="7543800" cy="106730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Style w:val="Aucun"/>
          <w:rFonts w:ascii="Arial" w:hAnsi="Arial" w:cs="Arial"/>
          <w:b/>
          <w:bCs/>
          <w:color w:val="000000" w:themeColor="text1"/>
          <w:sz w:val="24"/>
          <w:szCs w:val="24"/>
        </w:rPr>
        <w:t xml:space="preserve">Système fin libéralisé laisse grande place aux acteurs sur les marchés et risque systémique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interdépendance entre secteur bancaire et marchés fin et M°.</w:t>
      </w:r>
    </w:p>
    <w:p w14:paraId="1108A32A"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Abondance de liquidité et </w:t>
      </w:r>
      <w:proofErr w:type="spellStart"/>
      <w:r w:rsidRPr="00587DDE">
        <w:rPr>
          <w:rStyle w:val="Aucun"/>
          <w:rFonts w:ascii="Arial" w:hAnsi="Arial" w:cs="Arial"/>
          <w:b/>
          <w:bCs/>
          <w:color w:val="000000" w:themeColor="text1"/>
          <w:sz w:val="24"/>
          <w:szCs w:val="24"/>
        </w:rPr>
        <w:t>credit</w:t>
      </w:r>
      <w:proofErr w:type="spellEnd"/>
      <w:r w:rsidRPr="00587DDE">
        <w:rPr>
          <w:rStyle w:val="Aucun"/>
          <w:rFonts w:ascii="Arial" w:hAnsi="Arial" w:cs="Arial"/>
          <w:b/>
          <w:bCs/>
          <w:color w:val="000000" w:themeColor="text1"/>
          <w:sz w:val="24"/>
          <w:szCs w:val="24"/>
        </w:rPr>
        <w:t xml:space="preserve"> </w:t>
      </w:r>
      <w:proofErr w:type="gramStart"/>
      <w:r w:rsidRPr="00587DDE">
        <w:rPr>
          <w:rStyle w:val="Aucun"/>
          <w:rFonts w:ascii="Arial" w:hAnsi="Arial" w:cs="Arial"/>
          <w:b/>
          <w:bCs/>
          <w:color w:val="000000" w:themeColor="text1"/>
          <w:sz w:val="24"/>
          <w:szCs w:val="24"/>
        </w:rPr>
        <w:t>facile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imprudence et incapacité à choisir  les bons projets.</w:t>
      </w:r>
    </w:p>
    <w:p w14:paraId="13684612"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spellStart"/>
      <w:r w:rsidRPr="00587DDE">
        <w:rPr>
          <w:rStyle w:val="Aucun"/>
          <w:rFonts w:ascii="Arial" w:hAnsi="Arial" w:cs="Arial"/>
          <w:b/>
          <w:bCs/>
          <w:color w:val="000000" w:themeColor="text1"/>
          <w:sz w:val="24"/>
          <w:szCs w:val="24"/>
        </w:rPr>
        <w:t>Dvt</w:t>
      </w:r>
      <w:proofErr w:type="spellEnd"/>
      <w:r w:rsidRPr="00587DDE">
        <w:rPr>
          <w:rStyle w:val="Aucun"/>
          <w:rFonts w:ascii="Arial" w:hAnsi="Arial" w:cs="Arial"/>
          <w:b/>
          <w:bCs/>
          <w:color w:val="000000" w:themeColor="text1"/>
          <w:sz w:val="24"/>
          <w:szCs w:val="24"/>
        </w:rPr>
        <w:t xml:space="preserve"> d’innovations fin</w:t>
      </w:r>
      <w:r w:rsidRPr="00587DDE">
        <w:rPr>
          <w:rFonts w:ascii="Arial" w:hAnsi="Arial" w:cs="Arial"/>
          <w:color w:val="000000" w:themeColor="text1"/>
          <w:sz w:val="24"/>
          <w:szCs w:val="24"/>
        </w:rPr>
        <w:t xml:space="preserve"> facteur de déstabilisation en créant des opportunités nvlles.</w:t>
      </w:r>
    </w:p>
    <w:p w14:paraId="2254E2C7"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des </w:t>
      </w:r>
      <w:proofErr w:type="gramStart"/>
      <w:r w:rsidRPr="00587DDE">
        <w:rPr>
          <w:rStyle w:val="Aucun"/>
          <w:rFonts w:ascii="Arial" w:hAnsi="Arial" w:cs="Arial"/>
          <w:b/>
          <w:bCs/>
          <w:color w:val="000000" w:themeColor="text1"/>
          <w:sz w:val="24"/>
          <w:szCs w:val="24"/>
        </w:rPr>
        <w:t>inégalités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qd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des inégalités, ménages les plus modestes obligés d’emprunter -&gt;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risque bancaire VS menaces </w:t>
      </w:r>
      <w:proofErr w:type="spellStart"/>
      <w:r w:rsidRPr="00587DDE">
        <w:rPr>
          <w:rFonts w:ascii="Arial" w:hAnsi="Arial" w:cs="Arial"/>
          <w:color w:val="000000" w:themeColor="text1"/>
          <w:sz w:val="24"/>
          <w:szCs w:val="24"/>
        </w:rPr>
        <w:t>dt</w:t>
      </w:r>
      <w:proofErr w:type="spellEnd"/>
      <w:r w:rsidRPr="00587DDE">
        <w:rPr>
          <w:rFonts w:ascii="Arial" w:hAnsi="Arial" w:cs="Arial"/>
          <w:color w:val="000000" w:themeColor="text1"/>
          <w:sz w:val="24"/>
          <w:szCs w:val="24"/>
        </w:rPr>
        <w:t xml:space="preserve"> patrimoine progressent rapidement qui alimentent la spéculation.</w:t>
      </w:r>
    </w:p>
    <w:p w14:paraId="2D8CB5A6"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A21747B"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07E37A0"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III- Les modes de régulations des crises financières </w:t>
      </w:r>
    </w:p>
    <w:p w14:paraId="4528BDA8"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700A947" w14:textId="77777777" w:rsidR="00587DDE" w:rsidRPr="00587DDE" w:rsidRDefault="00587DDE" w:rsidP="00587DDE">
      <w:pPr>
        <w:pStyle w:val="Corps"/>
        <w:numPr>
          <w:ilvl w:val="0"/>
          <w:numId w:val="2"/>
        </w:numPr>
        <w:spacing w:line="276" w:lineRule="auto"/>
        <w:jc w:val="both"/>
        <w:rPr>
          <w:rStyle w:val="Aucun"/>
          <w:rFonts w:ascii="Arial" w:hAnsi="Arial" w:cs="Arial"/>
          <w:b/>
          <w:bCs/>
          <w:color w:val="000000" w:themeColor="text1"/>
          <w:sz w:val="24"/>
          <w:szCs w:val="24"/>
        </w:rPr>
      </w:pPr>
      <w:r w:rsidRPr="00587DDE">
        <w:rPr>
          <w:rStyle w:val="Aucun"/>
          <w:rFonts w:ascii="Arial" w:hAnsi="Arial" w:cs="Arial"/>
          <w:b/>
          <w:bCs/>
          <w:color w:val="000000" w:themeColor="text1"/>
          <w:sz w:val="24"/>
          <w:szCs w:val="24"/>
        </w:rPr>
        <w:t xml:space="preserve">Pol budgétaire </w:t>
      </w:r>
      <w:proofErr w:type="spellStart"/>
      <w:r w:rsidRPr="00587DDE">
        <w:rPr>
          <w:rStyle w:val="Aucun"/>
          <w:rFonts w:ascii="Arial" w:hAnsi="Arial" w:cs="Arial"/>
          <w:b/>
          <w:bCs/>
          <w:color w:val="000000" w:themeColor="text1"/>
          <w:sz w:val="24"/>
          <w:szCs w:val="24"/>
        </w:rPr>
        <w:t>avc</w:t>
      </w:r>
      <w:proofErr w:type="spellEnd"/>
      <w:r w:rsidRPr="00587DDE">
        <w:rPr>
          <w:rStyle w:val="Aucun"/>
          <w:rFonts w:ascii="Arial" w:hAnsi="Arial" w:cs="Arial"/>
          <w:b/>
          <w:bCs/>
          <w:color w:val="000000" w:themeColor="text1"/>
          <w:sz w:val="24"/>
          <w:szCs w:val="24"/>
        </w:rPr>
        <w:t xml:space="preserve"> soutien aux établissement bancaires en diff.</w:t>
      </w:r>
      <w:r w:rsidRPr="00587DDE">
        <w:rPr>
          <w:rFonts w:ascii="Arial" w:hAnsi="Arial" w:cs="Arial"/>
          <w:color w:val="000000" w:themeColor="text1"/>
          <w:sz w:val="24"/>
          <w:szCs w:val="24"/>
        </w:rPr>
        <w:t xml:space="preserve">  Principale action des pvrs publics = adoption de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budgétaires expansionnistes.</w:t>
      </w:r>
      <w:r w:rsidRPr="00587DDE">
        <w:rPr>
          <w:rFonts w:ascii="Arial" w:hAnsi="Arial" w:cs="Arial"/>
          <w:color w:val="000000" w:themeColor="text1"/>
          <w:sz w:val="24"/>
          <w:szCs w:val="24"/>
        </w:rPr>
        <w:t xml:space="preserve"> Stabilisateurs auto: récession -&gt; baisse  recettes publiques (car indexées sur l’activité dc si baisse du PIB, baisse aussi) et baisse des dépenses publiques (chômage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dc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d’aide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les pop les plus en diff coutent plus chères) et baisse des impôts et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des prestations soc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favoriser la D et la reprise de l’activité, ms stabilisateurs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parfois insuffisants dc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discrétionnaires </w:t>
      </w:r>
      <w:proofErr w:type="spellStart"/>
      <w:r w:rsidRPr="00587DDE">
        <w:rPr>
          <w:rStyle w:val="Aucun"/>
          <w:rFonts w:ascii="Arial" w:hAnsi="Arial" w:cs="Arial"/>
          <w:b/>
          <w:bCs/>
          <w:color w:val="000000" w:themeColor="text1"/>
          <w:sz w:val="24"/>
          <w:szCs w:val="24"/>
        </w:rPr>
        <w:t>avc</w:t>
      </w:r>
      <w:proofErr w:type="spellEnd"/>
      <w:r w:rsidRPr="00587DDE">
        <w:rPr>
          <w:rStyle w:val="Aucun"/>
          <w:rFonts w:ascii="Arial" w:hAnsi="Arial" w:cs="Arial"/>
          <w:b/>
          <w:bCs/>
          <w:color w:val="000000" w:themeColor="text1"/>
          <w:sz w:val="24"/>
          <w:szCs w:val="24"/>
        </w:rPr>
        <w:t xml:space="preserve"> des plans de relance après 2008 </w:t>
      </w:r>
      <w:r w:rsidRPr="00587DDE">
        <w:rPr>
          <w:rFonts w:ascii="Arial" w:hAnsi="Arial" w:cs="Arial"/>
          <w:color w:val="000000" w:themeColor="text1"/>
          <w:sz w:val="24"/>
          <w:szCs w:val="24"/>
        </w:rPr>
        <w:t xml:space="preserve">sauf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pays où hausse très marquée du chômage comme en Irlande. </w:t>
      </w:r>
      <w:proofErr w:type="gramStart"/>
      <w:r w:rsidRPr="00587DDE">
        <w:rPr>
          <w:rFonts w:ascii="Arial" w:hAnsi="Arial" w:cs="Arial"/>
          <w:color w:val="000000" w:themeColor="text1"/>
          <w:sz w:val="24"/>
          <w:szCs w:val="24"/>
        </w:rPr>
        <w:t>Italie,  elle</w:t>
      </w:r>
      <w:proofErr w:type="gramEnd"/>
      <w:r w:rsidRPr="00587DDE">
        <w:rPr>
          <w:rFonts w:ascii="Arial" w:hAnsi="Arial" w:cs="Arial"/>
          <w:color w:val="000000" w:themeColor="text1"/>
          <w:sz w:val="24"/>
          <w:szCs w:val="24"/>
        </w:rPr>
        <w:t xml:space="preserve"> a eu un comportement de passager clandestin. </w:t>
      </w:r>
      <w:proofErr w:type="gramStart"/>
      <w:r w:rsidRPr="00587DDE">
        <w:rPr>
          <w:rFonts w:ascii="Arial" w:hAnsi="Arial" w:cs="Arial"/>
          <w:color w:val="000000" w:themeColor="text1"/>
          <w:sz w:val="24"/>
          <w:szCs w:val="24"/>
        </w:rPr>
        <w:t>EU:</w:t>
      </w:r>
      <w:proofErr w:type="gramEnd"/>
      <w:r w:rsidRPr="00587DDE">
        <w:rPr>
          <w:rFonts w:ascii="Arial" w:hAnsi="Arial" w:cs="Arial"/>
          <w:color w:val="000000" w:themeColor="text1"/>
          <w:sz w:val="24"/>
          <w:szCs w:val="24"/>
        </w:rPr>
        <w:t xml:space="preserve"> plan par G Bush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réduction des impôts et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Obama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American </w:t>
      </w:r>
      <w:proofErr w:type="spellStart"/>
      <w:r w:rsidRPr="00587DDE">
        <w:rPr>
          <w:rFonts w:ascii="Arial" w:hAnsi="Arial" w:cs="Arial"/>
          <w:color w:val="000000" w:themeColor="text1"/>
          <w:sz w:val="24"/>
          <w:szCs w:val="24"/>
        </w:rPr>
        <w:t>Recovery</w:t>
      </w:r>
      <w:proofErr w:type="spellEnd"/>
      <w:r w:rsidRPr="00587DDE">
        <w:rPr>
          <w:rFonts w:ascii="Arial" w:hAnsi="Arial" w:cs="Arial"/>
          <w:color w:val="000000" w:themeColor="text1"/>
          <w:sz w:val="24"/>
          <w:szCs w:val="24"/>
        </w:rPr>
        <w:t xml:space="preserve"> and Réinvestissement </w:t>
      </w:r>
      <w:proofErr w:type="spellStart"/>
      <w:r w:rsidRPr="00587DDE">
        <w:rPr>
          <w:rFonts w:ascii="Arial" w:hAnsi="Arial" w:cs="Arial"/>
          <w:color w:val="000000" w:themeColor="text1"/>
          <w:sz w:val="24"/>
          <w:szCs w:val="24"/>
        </w:rPr>
        <w:t>Act</w:t>
      </w:r>
      <w:proofErr w:type="spellEnd"/>
      <w:r w:rsidRPr="00587DDE">
        <w:rPr>
          <w:rFonts w:ascii="Arial" w:hAnsi="Arial" w:cs="Arial"/>
          <w:color w:val="000000" w:themeColor="text1"/>
          <w:sz w:val="24"/>
          <w:szCs w:val="24"/>
        </w:rPr>
        <w:t xml:space="preserve"> de grande ampleur. </w:t>
      </w:r>
    </w:p>
    <w:p w14:paraId="7F6ADB10"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162DF96"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928513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ABF7427" w14:textId="77777777" w:rsidR="00587DDE" w:rsidRPr="00587DDE" w:rsidRDefault="00587DDE" w:rsidP="00587DDE">
      <w:pPr>
        <w:pStyle w:val="Corps"/>
        <w:spacing w:line="276" w:lineRule="auto"/>
        <w:ind w:left="240"/>
        <w:jc w:val="both"/>
        <w:rPr>
          <w:rFonts w:ascii="Arial" w:hAnsi="Arial" w:cs="Arial"/>
          <w:color w:val="000000" w:themeColor="text1"/>
          <w:sz w:val="24"/>
          <w:szCs w:val="24"/>
        </w:rPr>
      </w:pPr>
      <w:proofErr w:type="gramStart"/>
      <w:r w:rsidRPr="00587DDE">
        <w:rPr>
          <w:rFonts w:ascii="Arial" w:hAnsi="Arial" w:cs="Arial"/>
          <w:color w:val="000000" w:themeColor="text1"/>
          <w:sz w:val="24"/>
          <w:szCs w:val="24"/>
        </w:rPr>
        <w:t>Europe:</w:t>
      </w:r>
      <w:proofErr w:type="gramEnd"/>
      <w:r w:rsidRPr="00587DDE">
        <w:rPr>
          <w:rFonts w:ascii="Arial" w:hAnsi="Arial" w:cs="Arial"/>
          <w:color w:val="000000" w:themeColor="text1"/>
          <w:sz w:val="24"/>
          <w:szCs w:val="24"/>
        </w:rPr>
        <w:t xml:space="preserve"> plan de relance par le Conseil Euro: et plans nationaux: baisse TVA en GB,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en FR, All: </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allégement d’ilot en 2008. Plans euro moins importants qu’aux EU. Plans de rigueur budgétaire </w:t>
      </w:r>
      <w:proofErr w:type="spellStart"/>
      <w:r w:rsidRPr="00587DDE">
        <w:rPr>
          <w:rFonts w:ascii="Arial" w:hAnsi="Arial" w:cs="Arial"/>
          <w:color w:val="000000" w:themeColor="text1"/>
          <w:sz w:val="24"/>
          <w:szCs w:val="24"/>
        </w:rPr>
        <w:t>ap</w:t>
      </w:r>
      <w:proofErr w:type="spellEnd"/>
      <w:r w:rsidRPr="00587DDE">
        <w:rPr>
          <w:rFonts w:ascii="Arial" w:hAnsi="Arial" w:cs="Arial"/>
          <w:color w:val="000000" w:themeColor="text1"/>
          <w:sz w:val="24"/>
          <w:szCs w:val="24"/>
        </w:rPr>
        <w:t xml:space="preserve"> de 2010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respecter PSC. Japon, Chine, pl plans aussi. </w:t>
      </w:r>
      <w:proofErr w:type="gramStart"/>
      <w:r w:rsidRPr="00587DDE">
        <w:rPr>
          <w:rFonts w:ascii="Arial" w:hAnsi="Arial" w:cs="Arial"/>
          <w:color w:val="000000" w:themeColor="text1"/>
          <w:sz w:val="24"/>
          <w:szCs w:val="24"/>
        </w:rPr>
        <w:t>Bilan:</w:t>
      </w:r>
      <w:proofErr w:type="gram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importance du multiplicateur budgétaire grâce à ces plan.</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Ms aussi critiques</w:t>
      </w:r>
      <w:r w:rsidRPr="00587DDE">
        <w:rPr>
          <w:rFonts w:ascii="Arial" w:hAnsi="Arial" w:cs="Arial"/>
          <w:color w:val="000000" w:themeColor="text1"/>
          <w:sz w:val="24"/>
          <w:szCs w:val="24"/>
        </w:rPr>
        <w:t xml:space="preserve"> des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budgétaires:</w:t>
      </w:r>
      <w:proofErr w:type="gramEnd"/>
      <w:r w:rsidRPr="00587DDE">
        <w:rPr>
          <w:rStyle w:val="Aucun"/>
          <w:rFonts w:ascii="Arial" w:hAnsi="Arial" w:cs="Arial"/>
          <w:b/>
          <w:bCs/>
          <w:color w:val="000000" w:themeColor="text1"/>
          <w:sz w:val="24"/>
          <w:szCs w:val="24"/>
        </w:rPr>
        <w:t xml:space="preserve"> théorème de l’équivalence</w:t>
      </w:r>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72FCE9"/>
        </w:rPr>
        <w:t>Ricardo-Barro</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effets limités des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discrétionnaire car déficits et endettement des Etats incitent les gens à anticiper hausse future des impôts et dc à </w:t>
      </w: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leur épargne</w:t>
      </w:r>
      <w:r w:rsidRPr="00587DDE">
        <w:rPr>
          <w:rFonts w:ascii="Arial" w:hAnsi="Arial" w:cs="Arial"/>
          <w:color w:val="000000" w:themeColor="text1"/>
          <w:sz w:val="24"/>
          <w:szCs w:val="24"/>
        </w:rPr>
        <w:t xml:space="preserve">. En réalité, multiplicateur budgétaire. </w:t>
      </w:r>
      <w:proofErr w:type="gramStart"/>
      <w:r w:rsidRPr="00587DDE">
        <w:rPr>
          <w:rFonts w:ascii="Arial" w:hAnsi="Arial" w:cs="Arial"/>
          <w:color w:val="000000" w:themeColor="text1"/>
          <w:sz w:val="24"/>
          <w:szCs w:val="24"/>
        </w:rPr>
        <w:t>important</w:t>
      </w:r>
      <w:proofErr w:type="gramEnd"/>
      <w:r w:rsidRPr="00587DDE">
        <w:rPr>
          <w:rFonts w:ascii="Arial" w:hAnsi="Arial" w:cs="Arial"/>
          <w:color w:val="000000" w:themeColor="text1"/>
          <w:sz w:val="24"/>
          <w:szCs w:val="24"/>
        </w:rPr>
        <w:t>.</w:t>
      </w:r>
    </w:p>
    <w:p w14:paraId="4DD7F494"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Ont permis de plonger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récession comme celle des 30s, ont nourris déficit et endettement des pays.</w:t>
      </w:r>
      <w:r w:rsidRPr="00587DDE">
        <w:rPr>
          <w:rFonts w:ascii="Arial" w:hAnsi="Arial" w:cs="Arial"/>
          <w:color w:val="000000" w:themeColor="text1"/>
          <w:sz w:val="24"/>
          <w:szCs w:val="24"/>
        </w:rPr>
        <w:t xml:space="preserve"> Crise de la dette souveraine en Europe. Retour à des finances publiques saines = moyen de restaurer la confiance et stimuler la croissance ms résultat immédiat = frein de l’activité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multiplicateur budgétaires qui jouent négativement. </w:t>
      </w:r>
    </w:p>
    <w:p w14:paraId="70CEA7A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301D1D6" w14:textId="77777777" w:rsidR="00587DDE" w:rsidRPr="00587DDE" w:rsidRDefault="00C15922" w:rsidP="00587DDE">
      <w:pPr>
        <w:pStyle w:val="Corps"/>
        <w:numPr>
          <w:ilvl w:val="0"/>
          <w:numId w:val="2"/>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05344" behindDoc="0" locked="0" layoutInCell="1" allowOverlap="1" wp14:anchorId="7AB29EF3" wp14:editId="3188D67A">
                <wp:simplePos x="0" y="0"/>
                <wp:positionH relativeFrom="margin">
                  <wp:posOffset>5480396</wp:posOffset>
                </wp:positionH>
                <wp:positionV relativeFrom="paragraph">
                  <wp:posOffset>623801</wp:posOffset>
                </wp:positionV>
                <wp:extent cx="997527" cy="4572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71DB72B8"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2</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9EF3" id="Zone de texte 30" o:spid="_x0000_s1037" type="#_x0000_t202" style="position:absolute;left:0;text-align:left;margin-left:431.55pt;margin-top:49.1pt;width:78.55pt;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" filled="f" stroked="f" strokeweight=".5pt">
                <v:textbox>
                  <w:txbxContent>
                    <w:p w14:paraId="71DB72B8"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2</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00587DDE" w:rsidRPr="00587DDE">
        <w:rPr>
          <w:rFonts w:ascii="Arial" w:hAnsi="Arial" w:cs="Arial"/>
          <w:color w:val="000000" w:themeColor="text1"/>
          <w:sz w:val="24"/>
          <w:szCs w:val="24"/>
        </w:rPr>
        <w:t>Apres crise de 29, premières réactions des gvts très timides, voire inexistantes car libéralisme domine -&gt;</w:t>
      </w:r>
      <w:r w:rsidR="00587DDE" w:rsidRPr="00587DDE">
        <w:rPr>
          <w:rStyle w:val="Aucun"/>
          <w:rFonts w:ascii="Arial" w:hAnsi="Arial" w:cs="Arial"/>
          <w:b/>
          <w:bCs/>
          <w:color w:val="000000" w:themeColor="text1"/>
          <w:sz w:val="24"/>
          <w:szCs w:val="24"/>
        </w:rPr>
        <w:t xml:space="preserve"> nvlles modalités ensuite </w:t>
      </w:r>
      <w:proofErr w:type="spellStart"/>
      <w:r w:rsidR="00587DDE" w:rsidRPr="00587DDE">
        <w:rPr>
          <w:rStyle w:val="Aucun"/>
          <w:rFonts w:ascii="Arial" w:hAnsi="Arial" w:cs="Arial"/>
          <w:b/>
          <w:bCs/>
          <w:color w:val="000000" w:themeColor="text1"/>
          <w:sz w:val="24"/>
          <w:szCs w:val="24"/>
        </w:rPr>
        <w:t>avc</w:t>
      </w:r>
      <w:proofErr w:type="spellEnd"/>
      <w:r w:rsidR="00587DDE" w:rsidRPr="00587DDE">
        <w:rPr>
          <w:rStyle w:val="Aucun"/>
          <w:rFonts w:ascii="Arial" w:hAnsi="Arial" w:cs="Arial"/>
          <w:b/>
          <w:bCs/>
          <w:color w:val="000000" w:themeColor="text1"/>
          <w:sz w:val="24"/>
          <w:szCs w:val="24"/>
        </w:rPr>
        <w:t xml:space="preserve"> New Deal </w:t>
      </w:r>
      <w:proofErr w:type="spellStart"/>
      <w:proofErr w:type="gramStart"/>
      <w:r w:rsidR="00587DDE" w:rsidRPr="00587DDE">
        <w:rPr>
          <w:rFonts w:ascii="Arial" w:hAnsi="Arial" w:cs="Arial"/>
          <w:color w:val="000000" w:themeColor="text1"/>
          <w:sz w:val="24"/>
          <w:szCs w:val="24"/>
        </w:rPr>
        <w:t>stt</w:t>
      </w:r>
      <w:proofErr w:type="spellEnd"/>
      <w:r w:rsidR="00587DDE" w:rsidRPr="00587DDE">
        <w:rPr>
          <w:rFonts w:ascii="Arial" w:hAnsi="Arial" w:cs="Arial"/>
          <w:color w:val="000000" w:themeColor="text1"/>
          <w:sz w:val="24"/>
          <w:szCs w:val="24"/>
        </w:rPr>
        <w:t>:</w:t>
      </w:r>
      <w:proofErr w:type="gramEnd"/>
      <w:r w:rsidR="00587DDE" w:rsidRPr="00587DDE">
        <w:rPr>
          <w:rFonts w:ascii="Arial" w:hAnsi="Arial" w:cs="Arial"/>
          <w:color w:val="000000" w:themeColor="text1"/>
          <w:sz w:val="24"/>
          <w:szCs w:val="24"/>
        </w:rPr>
        <w:t xml:space="preserve"> crises = période </w:t>
      </w:r>
      <w:r w:rsidR="00587DDE">
        <w:rPr>
          <w:noProof/>
        </w:rPr>
        <w:lastRenderedPageBreak/>
        <w:drawing>
          <wp:anchor distT="0" distB="0" distL="114300" distR="114300" simplePos="0" relativeHeight="251649024" behindDoc="1" locked="0" layoutInCell="1" allowOverlap="1" wp14:anchorId="6998C615" wp14:editId="24F40393">
            <wp:simplePos x="0" y="0"/>
            <wp:positionH relativeFrom="page">
              <wp:align>right</wp:align>
            </wp:positionH>
            <wp:positionV relativeFrom="paragraph">
              <wp:posOffset>-891360</wp:posOffset>
            </wp:positionV>
            <wp:extent cx="7543800" cy="1067308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DDE" w:rsidRPr="00587DDE">
        <w:rPr>
          <w:rFonts w:ascii="Arial" w:hAnsi="Arial" w:cs="Arial"/>
          <w:color w:val="000000" w:themeColor="text1"/>
          <w:sz w:val="24"/>
          <w:szCs w:val="24"/>
        </w:rPr>
        <w:t xml:space="preserve">de </w:t>
      </w:r>
      <w:r w:rsidR="00587DDE" w:rsidRPr="00587DDE">
        <w:rPr>
          <w:rStyle w:val="Aucun"/>
          <w:rFonts w:ascii="Arial" w:hAnsi="Arial" w:cs="Arial"/>
          <w:b/>
          <w:bCs/>
          <w:color w:val="000000" w:themeColor="text1"/>
          <w:sz w:val="24"/>
          <w:szCs w:val="24"/>
        </w:rPr>
        <w:t>purges</w:t>
      </w:r>
      <w:r w:rsidR="00587DDE" w:rsidRPr="00587DDE">
        <w:rPr>
          <w:rFonts w:ascii="Arial" w:hAnsi="Arial" w:cs="Arial"/>
          <w:color w:val="000000" w:themeColor="text1"/>
          <w:sz w:val="24"/>
          <w:szCs w:val="24"/>
        </w:rPr>
        <w:t xml:space="preserve"> </w:t>
      </w:r>
      <w:proofErr w:type="spellStart"/>
      <w:r w:rsidR="00587DDE" w:rsidRPr="00587DDE">
        <w:rPr>
          <w:rFonts w:ascii="Arial" w:hAnsi="Arial" w:cs="Arial"/>
          <w:color w:val="000000" w:themeColor="text1"/>
          <w:sz w:val="24"/>
          <w:szCs w:val="24"/>
        </w:rPr>
        <w:t>ie</w:t>
      </w:r>
      <w:proofErr w:type="spellEnd"/>
      <w:r w:rsidR="00587DDE" w:rsidRPr="00587DDE">
        <w:rPr>
          <w:rFonts w:ascii="Arial" w:hAnsi="Arial" w:cs="Arial"/>
          <w:color w:val="000000" w:themeColor="text1"/>
          <w:sz w:val="24"/>
          <w:szCs w:val="24"/>
        </w:rPr>
        <w:t xml:space="preserve"> entreprises les moins fragiles disparaissent -&gt; </w:t>
      </w:r>
      <w:proofErr w:type="spellStart"/>
      <w:r w:rsidR="00587DDE" w:rsidRPr="00587DDE">
        <w:rPr>
          <w:rFonts w:ascii="Arial" w:hAnsi="Arial" w:cs="Arial"/>
          <w:color w:val="000000" w:themeColor="text1"/>
          <w:sz w:val="24"/>
          <w:szCs w:val="24"/>
        </w:rPr>
        <w:t>eco</w:t>
      </w:r>
      <w:proofErr w:type="spellEnd"/>
      <w:r w:rsidR="00587DDE" w:rsidRPr="00587DDE">
        <w:rPr>
          <w:rFonts w:ascii="Arial" w:hAnsi="Arial" w:cs="Arial"/>
          <w:color w:val="000000" w:themeColor="text1"/>
          <w:sz w:val="24"/>
          <w:szCs w:val="24"/>
        </w:rPr>
        <w:t xml:space="preserve"> repartent alors sur des bases plus saines. Inflation et déficits budgétaires les 30s </w:t>
      </w:r>
    </w:p>
    <w:p w14:paraId="37DBCC72"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2 New </w:t>
      </w:r>
      <w:proofErr w:type="gramStart"/>
      <w:r w:rsidRPr="00587DDE">
        <w:rPr>
          <w:rStyle w:val="Aucun"/>
          <w:rFonts w:ascii="Arial" w:hAnsi="Arial" w:cs="Arial"/>
          <w:b/>
          <w:bCs/>
          <w:color w:val="000000" w:themeColor="text1"/>
          <w:sz w:val="24"/>
          <w:szCs w:val="24"/>
        </w:rPr>
        <w:t>Deal</w:t>
      </w:r>
      <w:r w:rsidRPr="00587DDE">
        <w:rPr>
          <w:rFonts w:ascii="Arial" w:hAnsi="Arial" w:cs="Arial"/>
          <w:color w:val="000000" w:themeColor="text1"/>
          <w:sz w:val="24"/>
          <w:szCs w:val="24"/>
        </w:rPr>
        <w:t>:</w:t>
      </w:r>
      <w:proofErr w:type="gramEnd"/>
    </w:p>
    <w:p w14:paraId="063EF2C1"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1e</w:t>
      </w:r>
      <w:r w:rsidRPr="00587DDE">
        <w:rPr>
          <w:rFonts w:ascii="Arial" w:hAnsi="Arial" w:cs="Arial"/>
          <w:color w:val="000000" w:themeColor="text1"/>
          <w:sz w:val="24"/>
          <w:szCs w:val="24"/>
        </w:rPr>
        <w:t xml:space="preserve"> New Deal </w:t>
      </w:r>
      <w:r w:rsidRPr="00587DDE">
        <w:rPr>
          <w:rStyle w:val="Aucun"/>
          <w:rFonts w:ascii="Arial" w:hAnsi="Arial" w:cs="Arial"/>
          <w:b/>
          <w:bCs/>
          <w:color w:val="000000" w:themeColor="text1"/>
          <w:sz w:val="24"/>
          <w:szCs w:val="24"/>
        </w:rPr>
        <w:t xml:space="preserve">entre mai et juin </w:t>
      </w:r>
      <w:proofErr w:type="gramStart"/>
      <w:r w:rsidRPr="00587DDE">
        <w:rPr>
          <w:rStyle w:val="Aucun"/>
          <w:rFonts w:ascii="Arial" w:hAnsi="Arial" w:cs="Arial"/>
          <w:b/>
          <w:bCs/>
          <w:color w:val="000000" w:themeColor="text1"/>
          <w:sz w:val="24"/>
          <w:szCs w:val="24"/>
        </w:rPr>
        <w:t>1933</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lois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secteur bancaires: mesures de sauvegarde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mieux encadrer le secteur fin </w:t>
      </w:r>
      <w:proofErr w:type="spellStart"/>
      <w:r w:rsidRPr="00587DDE">
        <w:rPr>
          <w:rStyle w:val="Aucun"/>
          <w:rFonts w:ascii="Arial" w:hAnsi="Arial" w:cs="Arial"/>
          <w:b/>
          <w:bCs/>
          <w:color w:val="000000" w:themeColor="text1"/>
          <w:sz w:val="24"/>
          <w:szCs w:val="24"/>
        </w:rPr>
        <w:t>avc</w:t>
      </w:r>
      <w:proofErr w:type="spellEnd"/>
      <w:r w:rsidRPr="00587DDE">
        <w:rPr>
          <w:rStyle w:val="Aucun"/>
          <w:rFonts w:ascii="Arial" w:hAnsi="Arial" w:cs="Arial"/>
          <w:b/>
          <w:bCs/>
          <w:color w:val="000000" w:themeColor="text1"/>
          <w:sz w:val="24"/>
          <w:szCs w:val="24"/>
        </w:rPr>
        <w:t xml:space="preserve"> Glass </w:t>
      </w:r>
      <w:proofErr w:type="spellStart"/>
      <w:r w:rsidRPr="00587DDE">
        <w:rPr>
          <w:rStyle w:val="Aucun"/>
          <w:rFonts w:ascii="Arial" w:hAnsi="Arial" w:cs="Arial"/>
          <w:b/>
          <w:bCs/>
          <w:color w:val="000000" w:themeColor="text1"/>
          <w:sz w:val="24"/>
          <w:szCs w:val="24"/>
        </w:rPr>
        <w:t>Steagel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Act</w:t>
      </w:r>
      <w:proofErr w:type="spellEnd"/>
      <w:r w:rsidRPr="00587DDE">
        <w:rPr>
          <w:rStyle w:val="Aucun"/>
          <w:rFonts w:ascii="Arial" w:hAnsi="Arial" w:cs="Arial"/>
          <w:b/>
          <w:bCs/>
          <w:color w:val="000000" w:themeColor="text1"/>
          <w:sz w:val="24"/>
          <w:szCs w:val="24"/>
        </w:rPr>
        <w:t xml:space="preserve">: </w:t>
      </w:r>
      <w:r w:rsidRPr="00587DDE">
        <w:rPr>
          <w:rFonts w:ascii="Arial" w:hAnsi="Arial" w:cs="Arial"/>
          <w:color w:val="000000" w:themeColor="text1"/>
          <w:sz w:val="24"/>
          <w:szCs w:val="24"/>
        </w:rPr>
        <w:t xml:space="preserve">cloisonnent entre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d’activité et d’affaire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limiter effet de contagions. </w:t>
      </w:r>
      <w:proofErr w:type="gramStart"/>
      <w:r w:rsidRPr="00587DDE">
        <w:rPr>
          <w:rStyle w:val="Aucun"/>
          <w:rFonts w:ascii="Arial" w:hAnsi="Arial" w:cs="Arial"/>
          <w:b/>
          <w:bCs/>
          <w:color w:val="000000" w:themeColor="text1"/>
          <w:sz w:val="24"/>
          <w:szCs w:val="24"/>
        </w:rPr>
        <w:t>Agri</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réduction de la prod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soutenir les cours et contrôle des opérations boursières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le SEC. </w:t>
      </w:r>
      <w:proofErr w:type="gramStart"/>
      <w:r w:rsidRPr="00587DDE">
        <w:rPr>
          <w:rStyle w:val="Aucun"/>
          <w:rFonts w:ascii="Arial" w:hAnsi="Arial" w:cs="Arial"/>
          <w:b/>
          <w:bCs/>
          <w:color w:val="000000" w:themeColor="text1"/>
          <w:sz w:val="24"/>
          <w:szCs w:val="24"/>
        </w:rPr>
        <w:t>Indus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FEFB66"/>
        </w:rPr>
        <w:t>planisme</w:t>
      </w:r>
      <w:r w:rsidRPr="00587DDE">
        <w:rPr>
          <w:rFonts w:ascii="Arial" w:hAnsi="Arial" w:cs="Arial"/>
          <w:color w:val="000000" w:themeColor="text1"/>
          <w:sz w:val="24"/>
          <w:szCs w:val="24"/>
        </w:rPr>
        <w:t xml:space="preserve">: libéralisme + communisme: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planifiée peut être une solution -&gt; </w:t>
      </w:r>
      <w:proofErr w:type="spellStart"/>
      <w:r w:rsidRPr="00587DDE">
        <w:rPr>
          <w:rFonts w:ascii="Arial" w:hAnsi="Arial" w:cs="Arial"/>
          <w:color w:val="000000" w:themeColor="text1"/>
          <w:sz w:val="24"/>
          <w:szCs w:val="24"/>
        </w:rPr>
        <w:t>stt</w:t>
      </w:r>
      <w:proofErr w:type="spellEnd"/>
      <w:r w:rsidRPr="00587DDE">
        <w:rPr>
          <w:rFonts w:ascii="Arial" w:hAnsi="Arial" w:cs="Arial"/>
          <w:color w:val="000000" w:themeColor="text1"/>
          <w:sz w:val="24"/>
          <w:szCs w:val="24"/>
        </w:rPr>
        <w:t xml:space="preserve"> en FR, aussi aux EU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72FCE9"/>
        </w:rPr>
        <w:t>Hugh Johnson</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qui il faut réguler le </w:t>
      </w:r>
      <w:proofErr w:type="spellStart"/>
      <w:r w:rsidRPr="00587DDE">
        <w:rPr>
          <w:rFonts w:ascii="Arial" w:hAnsi="Arial" w:cs="Arial"/>
          <w:color w:val="000000" w:themeColor="text1"/>
          <w:sz w:val="24"/>
          <w:szCs w:val="24"/>
        </w:rPr>
        <w:t>Ksme</w:t>
      </w:r>
      <w:proofErr w:type="spellEnd"/>
      <w:r w:rsidRPr="00587DDE">
        <w:rPr>
          <w:rFonts w:ascii="Arial" w:hAnsi="Arial" w:cs="Arial"/>
          <w:color w:val="000000" w:themeColor="text1"/>
          <w:sz w:val="24"/>
          <w:szCs w:val="24"/>
        </w:rPr>
        <w:t xml:space="preserve">, la </w:t>
      </w:r>
      <w:r w:rsidRPr="00587DDE">
        <w:rPr>
          <w:rStyle w:val="Aucun"/>
          <w:rFonts w:ascii="Arial" w:hAnsi="Arial" w:cs="Arial"/>
          <w:b/>
          <w:bCs/>
          <w:color w:val="000000" w:themeColor="text1"/>
          <w:sz w:val="24"/>
          <w:szCs w:val="24"/>
        </w:rPr>
        <w:t xml:space="preserve">prod doit être organisée autour de grandes entreprises, code de </w:t>
      </w:r>
      <w:proofErr w:type="spellStart"/>
      <w:r w:rsidRPr="00587DDE">
        <w:rPr>
          <w:rStyle w:val="Aucun"/>
          <w:rFonts w:ascii="Arial" w:hAnsi="Arial" w:cs="Arial"/>
          <w:b/>
          <w:bCs/>
          <w:color w:val="000000" w:themeColor="text1"/>
          <w:sz w:val="24"/>
          <w:szCs w:val="24"/>
        </w:rPr>
        <w:t>concu</w:t>
      </w:r>
      <w:proofErr w:type="spellEnd"/>
      <w:r w:rsidRPr="00587DDE">
        <w:rPr>
          <w:rStyle w:val="Aucun"/>
          <w:rFonts w:ascii="Arial" w:hAnsi="Arial" w:cs="Arial"/>
          <w:b/>
          <w:bCs/>
          <w:color w:val="000000" w:themeColor="text1"/>
          <w:sz w:val="24"/>
          <w:szCs w:val="24"/>
        </w:rPr>
        <w:t xml:space="preserve"> loyale</w:t>
      </w:r>
      <w:r w:rsidRPr="00587DDE">
        <w:rPr>
          <w:rFonts w:ascii="Arial" w:hAnsi="Arial" w:cs="Arial"/>
          <w:color w:val="000000" w:themeColor="text1"/>
          <w:sz w:val="24"/>
          <w:szCs w:val="24"/>
        </w:rPr>
        <w:t xml:space="preserve"> = planification indicative, pas contraignante, principe de </w:t>
      </w:r>
      <w:r w:rsidRPr="00587DDE">
        <w:rPr>
          <w:rStyle w:val="Aucun"/>
          <w:rFonts w:ascii="Arial" w:hAnsi="Arial" w:cs="Arial"/>
          <w:b/>
          <w:bCs/>
          <w:color w:val="000000" w:themeColor="text1"/>
          <w:sz w:val="24"/>
          <w:szCs w:val="24"/>
        </w:rPr>
        <w:t>négociation coll</w:t>
      </w:r>
      <w:r w:rsidRPr="00587DDE">
        <w:rPr>
          <w:rFonts w:ascii="Arial" w:hAnsi="Arial" w:cs="Arial"/>
          <w:color w:val="000000" w:themeColor="text1"/>
          <w:sz w:val="24"/>
          <w:szCs w:val="24"/>
        </w:rPr>
        <w:t xml:space="preserve"> -&gt; devait briser spiral déflationniste ms </w:t>
      </w:r>
      <w:r w:rsidRPr="00587DDE">
        <w:rPr>
          <w:rStyle w:val="Aucun"/>
          <w:rFonts w:ascii="Arial" w:hAnsi="Arial" w:cs="Arial"/>
          <w:b/>
          <w:bCs/>
          <w:color w:val="000000" w:themeColor="text1"/>
          <w:sz w:val="24"/>
          <w:szCs w:val="24"/>
        </w:rPr>
        <w:t>résultats décevant</w:t>
      </w:r>
      <w:r w:rsidRPr="00587DDE">
        <w:rPr>
          <w:rFonts w:ascii="Arial" w:hAnsi="Arial" w:cs="Arial"/>
          <w:color w:val="000000" w:themeColor="text1"/>
          <w:sz w:val="24"/>
          <w:szCs w:val="24"/>
        </w:rPr>
        <w:t xml:space="preserve">. Salaires = plus aide soc que rémunération du L. Reprise limitée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le 1ND,</w:t>
      </w:r>
      <w:r w:rsidRPr="00587DDE">
        <w:rPr>
          <w:rStyle w:val="Aucun"/>
          <w:rFonts w:ascii="Arial" w:hAnsi="Arial" w:cs="Arial"/>
          <w:b/>
          <w:bCs/>
          <w:color w:val="000000" w:themeColor="text1"/>
          <w:sz w:val="24"/>
          <w:szCs w:val="24"/>
        </w:rPr>
        <w:t xml:space="preserve"> chômage reste élevé -&gt; renaissance du </w:t>
      </w:r>
      <w:proofErr w:type="gramStart"/>
      <w:r w:rsidRPr="00587DDE">
        <w:rPr>
          <w:rStyle w:val="Aucun"/>
          <w:rFonts w:ascii="Arial" w:hAnsi="Arial" w:cs="Arial"/>
          <w:b/>
          <w:bCs/>
          <w:color w:val="000000" w:themeColor="text1"/>
          <w:sz w:val="24"/>
          <w:szCs w:val="24"/>
        </w:rPr>
        <w:t>syndicalisme ,</w:t>
      </w:r>
      <w:proofErr w:type="gramEnd"/>
      <w:r w:rsidRPr="00587DDE">
        <w:rPr>
          <w:rStyle w:val="Aucun"/>
          <w:rFonts w:ascii="Arial" w:hAnsi="Arial" w:cs="Arial"/>
          <w:b/>
          <w:bCs/>
          <w:color w:val="000000" w:themeColor="text1"/>
          <w:sz w:val="24"/>
          <w:szCs w:val="24"/>
        </w:rPr>
        <w:t xml:space="preserve"> critiques des libéraux.</w:t>
      </w:r>
    </w:p>
    <w:p w14:paraId="37F39893"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2nd</w:t>
      </w:r>
      <w:r w:rsidRPr="00587DDE">
        <w:rPr>
          <w:rFonts w:ascii="Arial" w:hAnsi="Arial" w:cs="Arial"/>
          <w:color w:val="000000" w:themeColor="text1"/>
          <w:sz w:val="24"/>
          <w:szCs w:val="24"/>
        </w:rPr>
        <w:t xml:space="preserve"> ND </w:t>
      </w:r>
      <w:proofErr w:type="spellStart"/>
      <w:r w:rsidRPr="00587DDE">
        <w:rPr>
          <w:rStyle w:val="Aucun"/>
          <w:rFonts w:ascii="Arial" w:hAnsi="Arial" w:cs="Arial"/>
          <w:b/>
          <w:bCs/>
          <w:color w:val="000000" w:themeColor="text1"/>
          <w:sz w:val="24"/>
          <w:szCs w:val="24"/>
        </w:rPr>
        <w:t>ap</w:t>
      </w:r>
      <w:proofErr w:type="spellEnd"/>
      <w:r w:rsidRPr="00587DDE">
        <w:rPr>
          <w:rStyle w:val="Aucun"/>
          <w:rFonts w:ascii="Arial" w:hAnsi="Arial" w:cs="Arial"/>
          <w:b/>
          <w:bCs/>
          <w:color w:val="000000" w:themeColor="text1"/>
          <w:sz w:val="24"/>
          <w:szCs w:val="24"/>
        </w:rPr>
        <w:t xml:space="preserve"> de </w:t>
      </w:r>
      <w:proofErr w:type="gramStart"/>
      <w:r w:rsidRPr="00587DDE">
        <w:rPr>
          <w:rStyle w:val="Aucun"/>
          <w:rFonts w:ascii="Arial" w:hAnsi="Arial" w:cs="Arial"/>
          <w:b/>
          <w:bCs/>
          <w:color w:val="000000" w:themeColor="text1"/>
          <w:sz w:val="24"/>
          <w:szCs w:val="24"/>
        </w:rPr>
        <w:t>1935:</w:t>
      </w:r>
      <w:proofErr w:type="gramEnd"/>
      <w:r w:rsidRPr="00587DDE">
        <w:rPr>
          <w:rFonts w:ascii="Arial" w:hAnsi="Arial" w:cs="Arial"/>
          <w:color w:val="000000" w:themeColor="text1"/>
          <w:sz w:val="24"/>
          <w:szCs w:val="24"/>
        </w:rPr>
        <w:t xml:space="preserve"> planification abandonnée au profit de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de grands travaux: Etat pro se dessine </w:t>
      </w:r>
      <w:proofErr w:type="spellStart"/>
      <w:r w:rsidRPr="00587DDE">
        <w:rPr>
          <w:rStyle w:val="Aucun"/>
          <w:rFonts w:ascii="Arial" w:hAnsi="Arial" w:cs="Arial"/>
          <w:b/>
          <w:bCs/>
          <w:color w:val="000000" w:themeColor="text1"/>
          <w:sz w:val="24"/>
          <w:szCs w:val="24"/>
        </w:rPr>
        <w:t>avc</w:t>
      </w:r>
      <w:proofErr w:type="spellEnd"/>
      <w:r w:rsidRPr="00587DDE">
        <w:rPr>
          <w:rStyle w:val="Aucun"/>
          <w:rFonts w:ascii="Arial" w:hAnsi="Arial" w:cs="Arial"/>
          <w:b/>
          <w:bCs/>
          <w:color w:val="000000" w:themeColor="text1"/>
          <w:sz w:val="24"/>
          <w:szCs w:val="24"/>
        </w:rPr>
        <w:t xml:space="preserve"> rôle des  syndicats </w:t>
      </w:r>
      <w:r w:rsidRPr="00587DDE">
        <w:rPr>
          <w:rFonts w:ascii="Arial" w:hAnsi="Arial" w:cs="Arial"/>
          <w:color w:val="000000" w:themeColor="text1"/>
          <w:sz w:val="24"/>
          <w:szCs w:val="24"/>
        </w:rPr>
        <w:t xml:space="preserve">-&gt; aux EU: salaires moyens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les travailleurs -&gt; hausse déficit budgétaire -&gt; limitation des efforts fin par Roosevelt. </w:t>
      </w:r>
      <w:r w:rsidRPr="00587DDE">
        <w:rPr>
          <w:rStyle w:val="Aucun"/>
          <w:rFonts w:ascii="Arial" w:hAnsi="Arial" w:cs="Arial"/>
          <w:b/>
          <w:bCs/>
          <w:color w:val="000000" w:themeColor="text1"/>
          <w:sz w:val="24"/>
          <w:szCs w:val="24"/>
        </w:rPr>
        <w:t>Bilan mitigé du 2</w:t>
      </w:r>
      <w:proofErr w:type="gramStart"/>
      <w:r w:rsidRPr="00587DDE">
        <w:rPr>
          <w:rStyle w:val="Aucun"/>
          <w:rFonts w:ascii="Arial" w:hAnsi="Arial" w:cs="Arial"/>
          <w:b/>
          <w:bCs/>
          <w:color w:val="000000" w:themeColor="text1"/>
          <w:sz w:val="24"/>
          <w:szCs w:val="24"/>
        </w:rPr>
        <w:t>ND:</w:t>
      </w:r>
      <w:proofErr w:type="gramEnd"/>
      <w:r w:rsidRPr="00587DDE">
        <w:rPr>
          <w:rStyle w:val="Aucun"/>
          <w:rFonts w:ascii="Arial" w:hAnsi="Arial" w:cs="Arial"/>
          <w:b/>
          <w:bCs/>
          <w:color w:val="000000" w:themeColor="text1"/>
          <w:sz w:val="24"/>
          <w:szCs w:val="24"/>
        </w:rPr>
        <w:t xml:space="preserve"> revenu national a </w:t>
      </w: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ms chômage proche de celui de 29</w:t>
      </w:r>
      <w:r w:rsidRPr="00587DDE">
        <w:rPr>
          <w:rFonts w:ascii="Arial" w:hAnsi="Arial" w:cs="Arial"/>
          <w:color w:val="000000" w:themeColor="text1"/>
          <w:sz w:val="24"/>
          <w:szCs w:val="24"/>
        </w:rPr>
        <w:t>. Eco amé croit moins vite que d’autres.</w:t>
      </w:r>
      <w:r w:rsidRPr="00587DDE">
        <w:rPr>
          <w:rStyle w:val="Aucun"/>
          <w:rFonts w:ascii="Arial" w:hAnsi="Arial" w:cs="Arial"/>
          <w:b/>
          <w:bCs/>
          <w:color w:val="000000" w:themeColor="text1"/>
          <w:sz w:val="24"/>
          <w:szCs w:val="24"/>
        </w:rPr>
        <w:t xml:space="preserve"> Ms bases d’un nvlle organisation de </w:t>
      </w:r>
      <w:proofErr w:type="spellStart"/>
      <w:r w:rsidRPr="00587DDE">
        <w:rPr>
          <w:rStyle w:val="Aucun"/>
          <w:rFonts w:ascii="Arial" w:hAnsi="Arial" w:cs="Arial"/>
          <w:b/>
          <w:bCs/>
          <w:color w:val="000000" w:themeColor="text1"/>
          <w:sz w:val="24"/>
          <w:szCs w:val="24"/>
        </w:rPr>
        <w:t>l’eco</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intervention de l’Etat, min de protection soc et organisation de négociation coll des contrats de L et des hausses de salaires. </w:t>
      </w:r>
      <w:proofErr w:type="spellStart"/>
      <w:r w:rsidRPr="00587DDE">
        <w:rPr>
          <w:rFonts w:ascii="Arial" w:hAnsi="Arial" w:cs="Arial"/>
          <w:color w:val="000000" w:themeColor="text1"/>
          <w:sz w:val="24"/>
          <w:szCs w:val="24"/>
        </w:rPr>
        <w:t>Mvt</w:t>
      </w:r>
      <w:proofErr w:type="spellEnd"/>
      <w:r w:rsidRPr="00587DDE">
        <w:rPr>
          <w:rFonts w:ascii="Arial" w:hAnsi="Arial" w:cs="Arial"/>
          <w:color w:val="000000" w:themeColor="text1"/>
          <w:sz w:val="24"/>
          <w:szCs w:val="24"/>
        </w:rPr>
        <w:t xml:space="preserve"> ouvre renaît, Front pop, privilégié relance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par hausse du PA, accord de Matignon, lois soc,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de soutien aux P agri. Ms </w:t>
      </w:r>
      <w:r w:rsidRPr="00587DDE">
        <w:rPr>
          <w:rStyle w:val="Aucun"/>
          <w:rFonts w:ascii="Arial" w:hAnsi="Arial" w:cs="Arial"/>
          <w:b/>
          <w:bCs/>
          <w:color w:val="000000" w:themeColor="text1"/>
          <w:sz w:val="24"/>
          <w:szCs w:val="24"/>
        </w:rPr>
        <w:t>résultats décevants</w:t>
      </w:r>
      <w:r w:rsidRPr="00587DDE">
        <w:rPr>
          <w:rFonts w:ascii="Arial" w:hAnsi="Arial" w:cs="Arial"/>
          <w:color w:val="000000" w:themeColor="text1"/>
          <w:sz w:val="24"/>
          <w:szCs w:val="24"/>
        </w:rPr>
        <w:t xml:space="preserve"> car pas de reprise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w:t>
      </w:r>
    </w:p>
    <w:p w14:paraId="17311DA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24BC990"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0808C1A"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A- Le rôle de banques centrales</w:t>
      </w:r>
    </w:p>
    <w:p w14:paraId="1E8BA5C7"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E637F15"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1- L’intervention des banques centrales a permis d’éviter un effondrement du système bancaire international</w:t>
      </w:r>
    </w:p>
    <w:p w14:paraId="7A0F46E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71F287D" w14:textId="77777777" w:rsidR="00587DDE" w:rsidRPr="00587DDE" w:rsidRDefault="00587DDE" w:rsidP="00587DDE">
      <w:pPr>
        <w:pStyle w:val="Corps"/>
        <w:numPr>
          <w:ilvl w:val="0"/>
          <w:numId w:val="8"/>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Apres crise de 29, quasi aucune intervention de la FED -&gt; crise fin et </w:t>
      </w:r>
      <w:proofErr w:type="spellStart"/>
      <w:r w:rsidRPr="00587DDE">
        <w:rPr>
          <w:rFonts w:ascii="Arial" w:hAnsi="Arial" w:cs="Arial"/>
          <w:color w:val="000000" w:themeColor="text1"/>
          <w:sz w:val="24"/>
          <w:szCs w:val="24"/>
        </w:rPr>
        <w:t>eco</w:t>
      </w:r>
      <w:proofErr w:type="spellEnd"/>
      <w:r w:rsidRPr="00587DDE">
        <w:rPr>
          <w:rFonts w:ascii="Arial" w:hAnsi="Arial" w:cs="Arial"/>
          <w:color w:val="000000" w:themeColor="text1"/>
          <w:sz w:val="24"/>
          <w:szCs w:val="24"/>
        </w:rPr>
        <w:t xml:space="preserve"> -&gt; dc</w:t>
      </w:r>
      <w:r w:rsidRPr="00587DDE">
        <w:rPr>
          <w:rStyle w:val="Aucun"/>
          <w:rFonts w:ascii="Arial" w:hAnsi="Arial" w:cs="Arial"/>
          <w:b/>
          <w:bCs/>
          <w:color w:val="000000" w:themeColor="text1"/>
          <w:sz w:val="24"/>
          <w:szCs w:val="24"/>
        </w:rPr>
        <w:t xml:space="preserve"> intervention massive en 2008 par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moné</w:t>
      </w:r>
      <w:proofErr w:type="spellEnd"/>
      <w:r w:rsidRPr="00587DDE">
        <w:rPr>
          <w:rStyle w:val="Aucun"/>
          <w:rFonts w:ascii="Arial" w:hAnsi="Arial" w:cs="Arial"/>
          <w:b/>
          <w:bCs/>
          <w:color w:val="000000" w:themeColor="text1"/>
          <w:sz w:val="24"/>
          <w:szCs w:val="24"/>
        </w:rPr>
        <w:t xml:space="preserve"> conventionnel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baisser TI et dc soutenir </w:t>
      </w:r>
      <w:proofErr w:type="spellStart"/>
      <w:r w:rsidRPr="00587DDE">
        <w:rPr>
          <w:rStyle w:val="Aucun"/>
          <w:rFonts w:ascii="Arial" w:hAnsi="Arial" w:cs="Arial"/>
          <w:b/>
          <w:bCs/>
          <w:color w:val="000000" w:themeColor="text1"/>
          <w:sz w:val="24"/>
          <w:szCs w:val="24"/>
        </w:rPr>
        <w:t>credit</w:t>
      </w:r>
      <w:proofErr w:type="spellEnd"/>
      <w:r w:rsidRPr="00587DDE">
        <w:rPr>
          <w:rStyle w:val="Aucun"/>
          <w:rFonts w:ascii="Arial" w:hAnsi="Arial" w:cs="Arial"/>
          <w:b/>
          <w:bCs/>
          <w:color w:val="000000" w:themeColor="text1"/>
          <w:sz w:val="24"/>
          <w:szCs w:val="24"/>
        </w:rPr>
        <w:t xml:space="preserve"> aux entreprises et à la conso</w:t>
      </w:r>
      <w:r w:rsidRPr="00587DDE">
        <w:rPr>
          <w:rFonts w:ascii="Arial" w:hAnsi="Arial" w:cs="Arial"/>
          <w:color w:val="000000" w:themeColor="text1"/>
          <w:sz w:val="24"/>
          <w:szCs w:val="24"/>
        </w:rPr>
        <w:t xml:space="preserve">. </w:t>
      </w:r>
    </w:p>
    <w:p w14:paraId="41611BE7"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5783440" w14:textId="77777777" w:rsidR="00587DDE" w:rsidRPr="00587DDE" w:rsidRDefault="00587DDE" w:rsidP="00587DDE">
      <w:pPr>
        <w:pStyle w:val="Corps"/>
        <w:spacing w:line="276" w:lineRule="auto"/>
        <w:ind w:left="180"/>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 xml:space="preserve">Pol </w:t>
      </w:r>
      <w:proofErr w:type="spellStart"/>
      <w:r w:rsidRPr="00587DDE">
        <w:rPr>
          <w:rStyle w:val="Aucun"/>
          <w:rFonts w:ascii="Arial" w:hAnsi="Arial" w:cs="Arial"/>
          <w:color w:val="000000" w:themeColor="text1"/>
          <w:sz w:val="24"/>
          <w:szCs w:val="24"/>
          <w:shd w:val="clear" w:color="auto" w:fill="FEFB66"/>
        </w:rPr>
        <w:t>moné</w:t>
      </w:r>
      <w:proofErr w:type="spellEnd"/>
      <w:r w:rsidRPr="00587DDE">
        <w:rPr>
          <w:rStyle w:val="Aucun"/>
          <w:rFonts w:ascii="Arial" w:hAnsi="Arial" w:cs="Arial"/>
          <w:color w:val="000000" w:themeColor="text1"/>
          <w:sz w:val="24"/>
          <w:szCs w:val="24"/>
          <w:shd w:val="clear" w:color="auto" w:fill="FEFB66"/>
        </w:rPr>
        <w:t xml:space="preserve"> </w:t>
      </w:r>
      <w:proofErr w:type="gramStart"/>
      <w:r w:rsidRPr="00587DDE">
        <w:rPr>
          <w:rStyle w:val="Aucun"/>
          <w:rFonts w:ascii="Arial" w:hAnsi="Arial" w:cs="Arial"/>
          <w:color w:val="000000" w:themeColor="text1"/>
          <w:sz w:val="24"/>
          <w:szCs w:val="24"/>
          <w:shd w:val="clear" w:color="auto" w:fill="FEFB66"/>
        </w:rPr>
        <w:t>conventionnelle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affecte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com et fixation du TI: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passe par besoin de liquidité des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(refinancement) de 2nd </w:t>
      </w:r>
      <w:proofErr w:type="spellStart"/>
      <w:r w:rsidRPr="00587DDE">
        <w:rPr>
          <w:rFonts w:ascii="Arial" w:hAnsi="Arial" w:cs="Arial"/>
          <w:color w:val="000000" w:themeColor="text1"/>
          <w:sz w:val="24"/>
          <w:szCs w:val="24"/>
        </w:rPr>
        <w:t>rg</w:t>
      </w:r>
      <w:proofErr w:type="spellEnd"/>
      <w:r w:rsidRPr="00587DDE">
        <w:rPr>
          <w:rFonts w:ascii="Arial" w:hAnsi="Arial" w:cs="Arial"/>
          <w:color w:val="000000" w:themeColor="text1"/>
          <w:sz w:val="24"/>
          <w:szCs w:val="24"/>
        </w:rPr>
        <w:t xml:space="preserve"> sur marché interbancaire ou auprès de la BC -&gt;  </w:t>
      </w:r>
      <w:r w:rsidRPr="00587DDE">
        <w:rPr>
          <w:rStyle w:val="Aucun"/>
          <w:rFonts w:ascii="Arial" w:hAnsi="Arial" w:cs="Arial"/>
          <w:b/>
          <w:bCs/>
          <w:color w:val="000000" w:themeColor="text1"/>
          <w:sz w:val="24"/>
          <w:szCs w:val="24"/>
        </w:rPr>
        <w:t xml:space="preserve">en modulant condition de refinancement, BC pilote </w:t>
      </w:r>
      <w:proofErr w:type="spellStart"/>
      <w:r w:rsidRPr="00587DDE">
        <w:rPr>
          <w:rStyle w:val="Aucun"/>
          <w:rFonts w:ascii="Arial" w:hAnsi="Arial" w:cs="Arial"/>
          <w:b/>
          <w:bCs/>
          <w:color w:val="000000" w:themeColor="text1"/>
          <w:sz w:val="24"/>
          <w:szCs w:val="24"/>
        </w:rPr>
        <w:t>l’ens</w:t>
      </w:r>
      <w:proofErr w:type="spellEnd"/>
      <w:r w:rsidRPr="00587DDE">
        <w:rPr>
          <w:rStyle w:val="Aucun"/>
          <w:rFonts w:ascii="Arial" w:hAnsi="Arial" w:cs="Arial"/>
          <w:b/>
          <w:bCs/>
          <w:color w:val="000000" w:themeColor="text1"/>
          <w:sz w:val="24"/>
          <w:szCs w:val="24"/>
        </w:rPr>
        <w:t xml:space="preserve"> de la liquidité bancaire et influencer évolution de la masse </w:t>
      </w:r>
      <w:proofErr w:type="spellStart"/>
      <w:r w:rsidRPr="00587DDE">
        <w:rPr>
          <w:rStyle w:val="Aucun"/>
          <w:rFonts w:ascii="Arial" w:hAnsi="Arial" w:cs="Arial"/>
          <w:b/>
          <w:bCs/>
          <w:color w:val="000000" w:themeColor="text1"/>
          <w:sz w:val="24"/>
          <w:szCs w:val="24"/>
        </w:rPr>
        <w:t>moné</w:t>
      </w:r>
      <w:proofErr w:type="spellEnd"/>
      <w:r w:rsidRPr="00587DDE">
        <w:rPr>
          <w:rFonts w:ascii="Arial" w:hAnsi="Arial" w:cs="Arial"/>
          <w:color w:val="000000" w:themeColor="text1"/>
          <w:sz w:val="24"/>
          <w:szCs w:val="24"/>
        </w:rPr>
        <w:t xml:space="preserve"> -&gt; 3 types d’instruments: </w:t>
      </w:r>
    </w:p>
    <w:p w14:paraId="2F795218"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C4F2A33"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Opérations d’open </w:t>
      </w:r>
      <w:proofErr w:type="spellStart"/>
      <w:proofErr w:type="gramStart"/>
      <w:r w:rsidRPr="00587DDE">
        <w:rPr>
          <w:rStyle w:val="Aucun"/>
          <w:rFonts w:ascii="Arial" w:hAnsi="Arial" w:cs="Arial"/>
          <w:b/>
          <w:bCs/>
          <w:color w:val="000000" w:themeColor="text1"/>
          <w:sz w:val="24"/>
          <w:szCs w:val="24"/>
        </w:rPr>
        <w:t>marke</w:t>
      </w:r>
      <w:r w:rsidRPr="00587DDE">
        <w:rPr>
          <w:rFonts w:ascii="Arial" w:hAnsi="Arial" w:cs="Arial"/>
          <w:color w:val="000000" w:themeColor="text1"/>
          <w:sz w:val="24"/>
          <w:szCs w:val="24"/>
        </w:rPr>
        <w:t>t</w:t>
      </w:r>
      <w:proofErr w:type="spellEnd"/>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interventions de la BC sur le marché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-&gt; pl formes: </w:t>
      </w:r>
    </w:p>
    <w:p w14:paraId="6412CB4E" w14:textId="77777777" w:rsidR="00587DDE" w:rsidRPr="00587DDE" w:rsidRDefault="00C15922"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08416" behindDoc="0" locked="0" layoutInCell="1" allowOverlap="1" wp14:anchorId="3A44BC11" wp14:editId="79EFAC51">
                <wp:simplePos x="0" y="0"/>
                <wp:positionH relativeFrom="margin">
                  <wp:posOffset>5480339</wp:posOffset>
                </wp:positionH>
                <wp:positionV relativeFrom="paragraph">
                  <wp:posOffset>800330</wp:posOffset>
                </wp:positionV>
                <wp:extent cx="997527" cy="45720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7487AD84"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3</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BC11" id="Zone de texte 31" o:spid="_x0000_s1038" type="#_x0000_t202" style="position:absolute;left:0;text-align:left;margin-left:431.5pt;margin-top:63pt;width:78.55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" filled="f" stroked="f" strokeweight=".5pt">
                <v:textbox>
                  <w:txbxContent>
                    <w:p w14:paraId="7487AD84"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3</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00587DDE" w:rsidRPr="00587DDE">
        <w:rPr>
          <w:rStyle w:val="Aucun"/>
          <w:rFonts w:ascii="Arial" w:hAnsi="Arial" w:cs="Arial"/>
          <w:color w:val="000000" w:themeColor="text1"/>
          <w:sz w:val="24"/>
          <w:szCs w:val="24"/>
          <w:shd w:val="clear" w:color="auto" w:fill="FEFB66"/>
        </w:rPr>
        <w:t xml:space="preserve">Opération de cession </w:t>
      </w:r>
      <w:proofErr w:type="gramStart"/>
      <w:r w:rsidR="00587DDE" w:rsidRPr="00587DDE">
        <w:rPr>
          <w:rStyle w:val="Aucun"/>
          <w:rFonts w:ascii="Arial" w:hAnsi="Arial" w:cs="Arial"/>
          <w:color w:val="000000" w:themeColor="text1"/>
          <w:sz w:val="24"/>
          <w:szCs w:val="24"/>
          <w:shd w:val="clear" w:color="auto" w:fill="FEFB66"/>
        </w:rPr>
        <w:t>temporaire</w:t>
      </w:r>
      <w:r w:rsidR="00587DDE" w:rsidRPr="00587DDE">
        <w:rPr>
          <w:rFonts w:ascii="Arial" w:hAnsi="Arial" w:cs="Arial"/>
          <w:color w:val="000000" w:themeColor="text1"/>
          <w:sz w:val="24"/>
          <w:szCs w:val="24"/>
        </w:rPr>
        <w:t>:</w:t>
      </w:r>
      <w:proofErr w:type="gramEnd"/>
      <w:r w:rsidR="00587DDE" w:rsidRPr="00587DDE">
        <w:rPr>
          <w:rFonts w:ascii="Arial" w:hAnsi="Arial" w:cs="Arial"/>
          <w:color w:val="000000" w:themeColor="text1"/>
          <w:sz w:val="24"/>
          <w:szCs w:val="24"/>
        </w:rPr>
        <w:t xml:space="preserve"> </w:t>
      </w:r>
      <w:proofErr w:type="spellStart"/>
      <w:r w:rsidR="00587DDE" w:rsidRPr="00587DDE">
        <w:rPr>
          <w:rFonts w:ascii="Arial" w:hAnsi="Arial" w:cs="Arial"/>
          <w:color w:val="000000" w:themeColor="text1"/>
          <w:sz w:val="24"/>
          <w:szCs w:val="24"/>
        </w:rPr>
        <w:t>bq</w:t>
      </w:r>
      <w:proofErr w:type="spellEnd"/>
      <w:r w:rsidR="00587DDE" w:rsidRPr="00587DDE">
        <w:rPr>
          <w:rFonts w:ascii="Arial" w:hAnsi="Arial" w:cs="Arial"/>
          <w:color w:val="000000" w:themeColor="text1"/>
          <w:sz w:val="24"/>
          <w:szCs w:val="24"/>
        </w:rPr>
        <w:t xml:space="preserve"> mettent en pension un titre en échange de liquidités </w:t>
      </w:r>
      <w:proofErr w:type="spellStart"/>
      <w:r w:rsidR="00587DDE" w:rsidRPr="00587DDE">
        <w:rPr>
          <w:rFonts w:ascii="Arial" w:hAnsi="Arial" w:cs="Arial"/>
          <w:color w:val="000000" w:themeColor="text1"/>
          <w:sz w:val="24"/>
          <w:szCs w:val="24"/>
        </w:rPr>
        <w:t>pr</w:t>
      </w:r>
      <w:proofErr w:type="spellEnd"/>
      <w:r w:rsidR="00587DDE" w:rsidRPr="00587DDE">
        <w:rPr>
          <w:rFonts w:ascii="Arial" w:hAnsi="Arial" w:cs="Arial"/>
          <w:color w:val="000000" w:themeColor="text1"/>
          <w:sz w:val="24"/>
          <w:szCs w:val="24"/>
        </w:rPr>
        <w:t xml:space="preserve"> qlq semaines = « Opérations principales de refinancement » </w:t>
      </w:r>
      <w:proofErr w:type="spellStart"/>
      <w:r w:rsidR="00587DDE" w:rsidRPr="00587DDE">
        <w:rPr>
          <w:rFonts w:ascii="Arial" w:hAnsi="Arial" w:cs="Arial"/>
          <w:color w:val="000000" w:themeColor="text1"/>
          <w:sz w:val="24"/>
          <w:szCs w:val="24"/>
        </w:rPr>
        <w:t>ds</w:t>
      </w:r>
      <w:proofErr w:type="spellEnd"/>
      <w:r w:rsidR="00587DDE" w:rsidRPr="00587DDE">
        <w:rPr>
          <w:rFonts w:ascii="Arial" w:hAnsi="Arial" w:cs="Arial"/>
          <w:color w:val="000000" w:themeColor="text1"/>
          <w:sz w:val="24"/>
          <w:szCs w:val="24"/>
        </w:rPr>
        <w:t xml:space="preserve"> la zone euro -&gt; au départ, joue </w:t>
      </w:r>
      <w:proofErr w:type="spellStart"/>
      <w:r w:rsidR="00587DDE" w:rsidRPr="00587DDE">
        <w:rPr>
          <w:rFonts w:ascii="Arial" w:hAnsi="Arial" w:cs="Arial"/>
          <w:color w:val="000000" w:themeColor="text1"/>
          <w:sz w:val="24"/>
          <w:szCs w:val="24"/>
        </w:rPr>
        <w:t>stt</w:t>
      </w:r>
      <w:proofErr w:type="spellEnd"/>
      <w:r w:rsidR="00587DDE" w:rsidRPr="00587DDE">
        <w:rPr>
          <w:rFonts w:ascii="Arial" w:hAnsi="Arial" w:cs="Arial"/>
          <w:color w:val="000000" w:themeColor="text1"/>
          <w:sz w:val="24"/>
          <w:szCs w:val="24"/>
        </w:rPr>
        <w:t xml:space="preserve"> sur la Q, puis </w:t>
      </w:r>
      <w:proofErr w:type="spellStart"/>
      <w:r w:rsidR="00587DDE" w:rsidRPr="00587DDE">
        <w:rPr>
          <w:rFonts w:ascii="Arial" w:hAnsi="Arial" w:cs="Arial"/>
          <w:color w:val="000000" w:themeColor="text1"/>
          <w:sz w:val="24"/>
          <w:szCs w:val="24"/>
        </w:rPr>
        <w:t>tx</w:t>
      </w:r>
      <w:proofErr w:type="spellEnd"/>
      <w:r w:rsidR="00587DDE" w:rsidRPr="00587DDE">
        <w:rPr>
          <w:rFonts w:ascii="Arial" w:hAnsi="Arial" w:cs="Arial"/>
          <w:color w:val="000000" w:themeColor="text1"/>
          <w:sz w:val="24"/>
          <w:szCs w:val="24"/>
        </w:rPr>
        <w:t xml:space="preserve"> fixe </w:t>
      </w:r>
      <w:proofErr w:type="spellStart"/>
      <w:r w:rsidR="00587DDE" w:rsidRPr="00587DDE">
        <w:rPr>
          <w:rFonts w:ascii="Arial" w:hAnsi="Arial" w:cs="Arial"/>
          <w:color w:val="000000" w:themeColor="text1"/>
          <w:sz w:val="24"/>
          <w:szCs w:val="24"/>
        </w:rPr>
        <w:t>pr</w:t>
      </w:r>
      <w:proofErr w:type="spellEnd"/>
      <w:r w:rsidR="00587DDE" w:rsidRPr="00587DDE">
        <w:rPr>
          <w:rFonts w:ascii="Arial" w:hAnsi="Arial" w:cs="Arial"/>
          <w:color w:val="000000" w:themeColor="text1"/>
          <w:sz w:val="24"/>
          <w:szCs w:val="24"/>
        </w:rPr>
        <w:t xml:space="preserve"> faciliter l’octroi de </w:t>
      </w:r>
      <w:proofErr w:type="spellStart"/>
      <w:r w:rsidR="00587DDE" w:rsidRPr="00587DDE">
        <w:rPr>
          <w:rFonts w:ascii="Arial" w:hAnsi="Arial" w:cs="Arial"/>
          <w:color w:val="000000" w:themeColor="text1"/>
          <w:sz w:val="24"/>
          <w:szCs w:val="24"/>
        </w:rPr>
        <w:t>credit</w:t>
      </w:r>
      <w:proofErr w:type="spellEnd"/>
      <w:r w:rsidR="00587DDE" w:rsidRPr="00587DDE">
        <w:rPr>
          <w:rFonts w:ascii="Arial" w:hAnsi="Arial" w:cs="Arial"/>
          <w:color w:val="000000" w:themeColor="text1"/>
          <w:sz w:val="24"/>
          <w:szCs w:val="24"/>
        </w:rPr>
        <w:t xml:space="preserve"> en crise.</w:t>
      </w:r>
    </w:p>
    <w:p w14:paraId="400E54F0"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54144" behindDoc="1" locked="0" layoutInCell="1" allowOverlap="1" wp14:anchorId="17CB308A" wp14:editId="6911EC6E">
            <wp:simplePos x="0" y="0"/>
            <wp:positionH relativeFrom="page">
              <wp:align>right</wp:align>
            </wp:positionH>
            <wp:positionV relativeFrom="paragraph">
              <wp:posOffset>-881380</wp:posOffset>
            </wp:positionV>
            <wp:extent cx="7543800" cy="1067308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Style w:val="Aucun"/>
          <w:rFonts w:ascii="Arial" w:hAnsi="Arial" w:cs="Arial"/>
          <w:color w:val="000000" w:themeColor="text1"/>
          <w:sz w:val="24"/>
          <w:szCs w:val="24"/>
          <w:shd w:val="clear" w:color="auto" w:fill="FEFB66"/>
        </w:rPr>
        <w:t xml:space="preserve">Opération de refinancement à plus </w:t>
      </w:r>
      <w:proofErr w:type="gramStart"/>
      <w:r w:rsidRPr="00587DDE">
        <w:rPr>
          <w:rStyle w:val="Aucun"/>
          <w:rFonts w:ascii="Arial" w:hAnsi="Arial" w:cs="Arial"/>
          <w:color w:val="000000" w:themeColor="text1"/>
          <w:sz w:val="24"/>
          <w:szCs w:val="24"/>
          <w:shd w:val="clear" w:color="auto" w:fill="FEFB66"/>
        </w:rPr>
        <w:t>LT</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la même, ms échéances de 3 mois</w:t>
      </w:r>
    </w:p>
    <w:p w14:paraId="00DD60B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Achat ou vente ferme de titres par la BC par </w:t>
      </w:r>
      <w:r w:rsidRPr="00587DDE">
        <w:rPr>
          <w:rStyle w:val="Aucun"/>
          <w:rFonts w:ascii="Arial" w:hAnsi="Arial" w:cs="Arial"/>
          <w:color w:val="000000" w:themeColor="text1"/>
          <w:sz w:val="24"/>
          <w:szCs w:val="24"/>
          <w:shd w:val="clear" w:color="auto" w:fill="FEFB66"/>
        </w:rPr>
        <w:t xml:space="preserve">opérations de réglage </w:t>
      </w:r>
      <w:proofErr w:type="gramStart"/>
      <w:r w:rsidRPr="00587DDE">
        <w:rPr>
          <w:rStyle w:val="Aucun"/>
          <w:rFonts w:ascii="Arial" w:hAnsi="Arial" w:cs="Arial"/>
          <w:color w:val="000000" w:themeColor="text1"/>
          <w:sz w:val="24"/>
          <w:szCs w:val="24"/>
          <w:shd w:val="clear" w:color="auto" w:fill="FEFB66"/>
        </w:rPr>
        <w:t>fin</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piloter TI en cas de variations imprévue de la liquidité, opérations structurelles: ajuster position structurelle </w:t>
      </w:r>
      <w:proofErr w:type="spellStart"/>
      <w:r w:rsidRPr="00587DDE">
        <w:rPr>
          <w:rFonts w:ascii="Arial" w:hAnsi="Arial" w:cs="Arial"/>
          <w:color w:val="000000" w:themeColor="text1"/>
          <w:sz w:val="24"/>
          <w:szCs w:val="24"/>
        </w:rPr>
        <w:t>vav</w:t>
      </w:r>
      <w:proofErr w:type="spellEnd"/>
      <w:r w:rsidRPr="00587DDE">
        <w:rPr>
          <w:rFonts w:ascii="Arial" w:hAnsi="Arial" w:cs="Arial"/>
          <w:color w:val="000000" w:themeColor="text1"/>
          <w:sz w:val="24"/>
          <w:szCs w:val="24"/>
        </w:rPr>
        <w:t xml:space="preserve"> du secteur fin (-&gt; modifier </w:t>
      </w:r>
      <w:proofErr w:type="spellStart"/>
      <w:r w:rsidRPr="00587DDE">
        <w:rPr>
          <w:rFonts w:ascii="Arial" w:hAnsi="Arial" w:cs="Arial"/>
          <w:color w:val="000000" w:themeColor="text1"/>
          <w:sz w:val="24"/>
          <w:szCs w:val="24"/>
        </w:rPr>
        <w:t>avc</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de quantitative </w:t>
      </w:r>
      <w:proofErr w:type="spellStart"/>
      <w:r w:rsidRPr="00587DDE">
        <w:rPr>
          <w:rFonts w:ascii="Arial" w:hAnsi="Arial" w:cs="Arial"/>
          <w:color w:val="000000" w:themeColor="text1"/>
          <w:sz w:val="24"/>
          <w:szCs w:val="24"/>
        </w:rPr>
        <w:t>easing</w:t>
      </w:r>
      <w:proofErr w:type="spellEnd"/>
      <w:r w:rsidRPr="00587DDE">
        <w:rPr>
          <w:rFonts w:ascii="Arial" w:hAnsi="Arial" w:cs="Arial"/>
          <w:color w:val="000000" w:themeColor="text1"/>
          <w:sz w:val="24"/>
          <w:szCs w:val="24"/>
        </w:rPr>
        <w:t>).</w:t>
      </w:r>
    </w:p>
    <w:p w14:paraId="47D42B0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1840151"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Facilités </w:t>
      </w:r>
      <w:proofErr w:type="gramStart"/>
      <w:r w:rsidRPr="00587DDE">
        <w:rPr>
          <w:rStyle w:val="Aucun"/>
          <w:rFonts w:ascii="Arial" w:hAnsi="Arial" w:cs="Arial"/>
          <w:b/>
          <w:bCs/>
          <w:color w:val="000000" w:themeColor="text1"/>
          <w:sz w:val="24"/>
          <w:szCs w:val="24"/>
        </w:rPr>
        <w:t>permanentes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permettent au jour le jour d’obtenir des liquidités de la part des BCN ou d’en déposer. Les </w:t>
      </w:r>
      <w:r w:rsidRPr="00587DDE">
        <w:rPr>
          <w:rStyle w:val="Aucun"/>
          <w:rFonts w:ascii="Arial" w:hAnsi="Arial" w:cs="Arial"/>
          <w:b/>
          <w:bCs/>
          <w:color w:val="000000" w:themeColor="text1"/>
          <w:sz w:val="24"/>
          <w:szCs w:val="24"/>
        </w:rPr>
        <w:t xml:space="preserve">2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formant un </w:t>
      </w:r>
      <w:proofErr w:type="gramStart"/>
      <w:r w:rsidRPr="00587DDE">
        <w:rPr>
          <w:rStyle w:val="Aucun"/>
          <w:rFonts w:ascii="Arial" w:hAnsi="Arial" w:cs="Arial"/>
          <w:b/>
          <w:bCs/>
          <w:color w:val="000000" w:themeColor="text1"/>
          <w:sz w:val="24"/>
          <w:szCs w:val="24"/>
        </w:rPr>
        <w:t>corridor:</w:t>
      </w:r>
      <w:proofErr w:type="gram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de facilité de prêt = plafond et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de facilités de dépôt = plancher</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au jour le jour du marché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euro = EONIA est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ce corridor. Largeur du corridor symétrique autour du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refi</w:t>
      </w:r>
      <w:proofErr w:type="spellEnd"/>
      <w:r w:rsidRPr="00587DDE">
        <w:rPr>
          <w:rFonts w:ascii="Arial" w:hAnsi="Arial" w:cs="Arial"/>
          <w:color w:val="000000" w:themeColor="text1"/>
          <w:sz w:val="24"/>
          <w:szCs w:val="24"/>
        </w:rPr>
        <w:t xml:space="preserve"> dc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de facilités de prêts &gt;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refi</w:t>
      </w:r>
      <w:proofErr w:type="spellEnd"/>
      <w:r w:rsidRPr="00587DDE">
        <w:rPr>
          <w:rStyle w:val="Aucun"/>
          <w:rFonts w:ascii="Arial" w:hAnsi="Arial" w:cs="Arial"/>
          <w:b/>
          <w:bCs/>
          <w:color w:val="000000" w:themeColor="text1"/>
          <w:sz w:val="24"/>
          <w:szCs w:val="24"/>
        </w:rPr>
        <w:t xml:space="preserve"> &gt;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de facilités de dépôts -&gt; indicateurs de l’orientation de la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moné</w:t>
      </w:r>
      <w:proofErr w:type="spellEnd"/>
      <w:r w:rsidRPr="00587DDE">
        <w:rPr>
          <w:rStyle w:val="Aucun"/>
          <w:rFonts w:ascii="Arial" w:hAnsi="Arial" w:cs="Arial"/>
          <w:b/>
          <w:bCs/>
          <w:color w:val="000000" w:themeColor="text1"/>
          <w:sz w:val="24"/>
          <w:szCs w:val="24"/>
        </w:rPr>
        <w:t xml:space="preserve"> de la po </w:t>
      </w:r>
      <w:proofErr w:type="spellStart"/>
      <w:r w:rsidRPr="00587DDE">
        <w:rPr>
          <w:rStyle w:val="Aucun"/>
          <w:rFonts w:ascii="Arial" w:hAnsi="Arial" w:cs="Arial"/>
          <w:b/>
          <w:bCs/>
          <w:color w:val="000000" w:themeColor="text1"/>
          <w:sz w:val="24"/>
          <w:szCs w:val="24"/>
        </w:rPr>
        <w:t>moné</w:t>
      </w:r>
      <w:proofErr w:type="spellEnd"/>
      <w:r w:rsidRPr="00587DDE">
        <w:rPr>
          <w:rStyle w:val="Aucun"/>
          <w:rFonts w:ascii="Arial" w:hAnsi="Arial" w:cs="Arial"/>
          <w:b/>
          <w:bCs/>
          <w:color w:val="000000" w:themeColor="text1"/>
          <w:sz w:val="24"/>
          <w:szCs w:val="24"/>
        </w:rPr>
        <w:t xml:space="preserve"> euro</w:t>
      </w:r>
      <w:r w:rsidRPr="00587DDE">
        <w:rPr>
          <w:rFonts w:ascii="Arial" w:hAnsi="Arial" w:cs="Arial"/>
          <w:color w:val="000000" w:themeColor="text1"/>
          <w:sz w:val="24"/>
          <w:szCs w:val="24"/>
        </w:rPr>
        <w:t xml:space="preserve">. Symétrie diff à maintenir </w:t>
      </w:r>
      <w:proofErr w:type="spellStart"/>
      <w:r w:rsidRPr="00587DDE">
        <w:rPr>
          <w:rFonts w:ascii="Arial" w:hAnsi="Arial" w:cs="Arial"/>
          <w:color w:val="000000" w:themeColor="text1"/>
          <w:sz w:val="24"/>
          <w:szCs w:val="24"/>
        </w:rPr>
        <w:t>ap</w:t>
      </w:r>
      <w:proofErr w:type="spellEnd"/>
      <w:r w:rsidRPr="00587DDE">
        <w:rPr>
          <w:rFonts w:ascii="Arial" w:hAnsi="Arial" w:cs="Arial"/>
          <w:color w:val="000000" w:themeColor="text1"/>
          <w:sz w:val="24"/>
          <w:szCs w:val="24"/>
        </w:rPr>
        <w:t xml:space="preserve"> du moment où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facilitée dépôt est placé à un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plancher = moyen de décourager constitution de réserves et d’</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le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w:t>
      </w:r>
    </w:p>
    <w:p w14:paraId="303347D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A579431"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Réserves </w:t>
      </w:r>
      <w:proofErr w:type="gramStart"/>
      <w:r w:rsidRPr="00587DDE">
        <w:rPr>
          <w:rStyle w:val="Aucun"/>
          <w:rFonts w:ascii="Arial" w:hAnsi="Arial" w:cs="Arial"/>
          <w:b/>
          <w:bCs/>
          <w:color w:val="000000" w:themeColor="text1"/>
          <w:sz w:val="24"/>
          <w:szCs w:val="24"/>
        </w:rPr>
        <w:t>obligatoires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instrument de contrôle indirect de la liquidité bancaire. Plus réservée élevé, plus liquidité contrainte. Fixé à 2% de base, puis à 1% en 2012 p encourager création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w:t>
      </w:r>
      <w:r w:rsidRPr="00587DDE">
        <w:rPr>
          <w:rStyle w:val="Aucun"/>
          <w:rFonts w:ascii="Arial" w:hAnsi="Arial" w:cs="Arial"/>
          <w:color w:val="000000" w:themeColor="text1"/>
          <w:sz w:val="24"/>
          <w:szCs w:val="24"/>
          <w:shd w:val="clear" w:color="auto" w:fill="D4FB78"/>
        </w:rPr>
        <w:t>(</w:t>
      </w:r>
      <w:proofErr w:type="gramStart"/>
      <w:r w:rsidRPr="00587DDE">
        <w:rPr>
          <w:rStyle w:val="Aucun"/>
          <w:rFonts w:ascii="Arial" w:hAnsi="Arial" w:cs="Arial"/>
          <w:color w:val="000000" w:themeColor="text1"/>
          <w:sz w:val="24"/>
          <w:szCs w:val="24"/>
          <w:shd w:val="clear" w:color="auto" w:fill="D4FB78"/>
        </w:rPr>
        <w:t>(( Dépréciation</w:t>
      </w:r>
      <w:proofErr w:type="gramEnd"/>
      <w:r w:rsidRPr="00587DDE">
        <w:rPr>
          <w:rStyle w:val="Aucun"/>
          <w:rFonts w:ascii="Arial" w:hAnsi="Arial" w:cs="Arial"/>
          <w:color w:val="000000" w:themeColor="text1"/>
          <w:sz w:val="24"/>
          <w:szCs w:val="24"/>
          <w:shd w:val="clear" w:color="auto" w:fill="D4FB78"/>
        </w:rPr>
        <w:t xml:space="preserve"> compétitive par la Chine début des 2000s: </w:t>
      </w:r>
      <w:proofErr w:type="spellStart"/>
      <w:r w:rsidRPr="00587DDE">
        <w:rPr>
          <w:rStyle w:val="Aucun"/>
          <w:rFonts w:ascii="Arial" w:hAnsi="Arial" w:cs="Arial"/>
          <w:color w:val="000000" w:themeColor="text1"/>
          <w:sz w:val="24"/>
          <w:szCs w:val="24"/>
          <w:shd w:val="clear" w:color="auto" w:fill="D4FB78"/>
        </w:rPr>
        <w:t>aug</w:t>
      </w:r>
      <w:proofErr w:type="spellEnd"/>
      <w:r w:rsidRPr="00587DDE">
        <w:rPr>
          <w:rStyle w:val="Aucun"/>
          <w:rFonts w:ascii="Arial" w:hAnsi="Arial" w:cs="Arial"/>
          <w:color w:val="000000" w:themeColor="text1"/>
          <w:sz w:val="24"/>
          <w:szCs w:val="24"/>
          <w:shd w:val="clear" w:color="auto" w:fill="D4FB78"/>
        </w:rPr>
        <w:t xml:space="preserve"> Q de yuan -&gt; achat de $ (obligation) </w:t>
      </w:r>
      <w:proofErr w:type="spellStart"/>
      <w:r w:rsidRPr="00587DDE">
        <w:rPr>
          <w:rStyle w:val="Aucun"/>
          <w:rFonts w:ascii="Arial" w:hAnsi="Arial" w:cs="Arial"/>
          <w:color w:val="000000" w:themeColor="text1"/>
          <w:sz w:val="24"/>
          <w:szCs w:val="24"/>
          <w:shd w:val="clear" w:color="auto" w:fill="D4FB78"/>
        </w:rPr>
        <w:t>pr</w:t>
      </w:r>
      <w:proofErr w:type="spellEnd"/>
      <w:r w:rsidRPr="00587DDE">
        <w:rPr>
          <w:rStyle w:val="Aucun"/>
          <w:rFonts w:ascii="Arial" w:hAnsi="Arial" w:cs="Arial"/>
          <w:color w:val="000000" w:themeColor="text1"/>
          <w:sz w:val="24"/>
          <w:szCs w:val="24"/>
          <w:shd w:val="clear" w:color="auto" w:fill="D4FB78"/>
        </w:rPr>
        <w:t xml:space="preserve"> limitation appréciation de la monnaie =&gt; masse </w:t>
      </w:r>
      <w:proofErr w:type="spellStart"/>
      <w:r w:rsidRPr="00587DDE">
        <w:rPr>
          <w:rStyle w:val="Aucun"/>
          <w:rFonts w:ascii="Arial" w:hAnsi="Arial" w:cs="Arial"/>
          <w:color w:val="000000" w:themeColor="text1"/>
          <w:sz w:val="24"/>
          <w:szCs w:val="24"/>
          <w:shd w:val="clear" w:color="auto" w:fill="D4FB78"/>
        </w:rPr>
        <w:t>moné</w:t>
      </w:r>
      <w:proofErr w:type="spellEnd"/>
      <w:r w:rsidRPr="00587DDE">
        <w:rPr>
          <w:rStyle w:val="Aucun"/>
          <w:rFonts w:ascii="Arial" w:hAnsi="Arial" w:cs="Arial"/>
          <w:color w:val="000000" w:themeColor="text1"/>
          <w:sz w:val="24"/>
          <w:szCs w:val="24"/>
          <w:shd w:val="clear" w:color="auto" w:fill="D4FB78"/>
        </w:rPr>
        <w:t xml:space="preserve"> </w:t>
      </w:r>
      <w:proofErr w:type="spellStart"/>
      <w:r w:rsidRPr="00587DDE">
        <w:rPr>
          <w:rStyle w:val="Aucun"/>
          <w:rFonts w:ascii="Arial" w:hAnsi="Arial" w:cs="Arial"/>
          <w:color w:val="000000" w:themeColor="text1"/>
          <w:sz w:val="24"/>
          <w:szCs w:val="24"/>
          <w:shd w:val="clear" w:color="auto" w:fill="D4FB78"/>
        </w:rPr>
        <w:t>aug</w:t>
      </w:r>
      <w:proofErr w:type="spellEnd"/>
      <w:r w:rsidRPr="00587DDE">
        <w:rPr>
          <w:rStyle w:val="Aucun"/>
          <w:rFonts w:ascii="Arial" w:hAnsi="Arial" w:cs="Arial"/>
          <w:color w:val="000000" w:themeColor="text1"/>
          <w:sz w:val="24"/>
          <w:szCs w:val="24"/>
          <w:shd w:val="clear" w:color="auto" w:fill="D4FB78"/>
        </w:rPr>
        <w:t xml:space="preserve"> =&gt; inflation (en théorie) -&gt; </w:t>
      </w:r>
      <w:proofErr w:type="spellStart"/>
      <w:r w:rsidRPr="00587DDE">
        <w:rPr>
          <w:rStyle w:val="Aucun"/>
          <w:rFonts w:ascii="Arial" w:hAnsi="Arial" w:cs="Arial"/>
          <w:color w:val="000000" w:themeColor="text1"/>
          <w:sz w:val="24"/>
          <w:szCs w:val="24"/>
          <w:shd w:val="clear" w:color="auto" w:fill="D4FB78"/>
        </w:rPr>
        <w:t>pol</w:t>
      </w:r>
      <w:proofErr w:type="spellEnd"/>
      <w:r w:rsidRPr="00587DDE">
        <w:rPr>
          <w:rStyle w:val="Aucun"/>
          <w:rFonts w:ascii="Arial" w:hAnsi="Arial" w:cs="Arial"/>
          <w:color w:val="000000" w:themeColor="text1"/>
          <w:sz w:val="24"/>
          <w:szCs w:val="24"/>
          <w:shd w:val="clear" w:color="auto" w:fill="D4FB78"/>
        </w:rPr>
        <w:t xml:space="preserve"> de stérilisation -&gt; </w:t>
      </w:r>
      <w:proofErr w:type="spellStart"/>
      <w:r w:rsidRPr="00587DDE">
        <w:rPr>
          <w:rStyle w:val="Aucun"/>
          <w:rFonts w:ascii="Arial" w:hAnsi="Arial" w:cs="Arial"/>
          <w:color w:val="000000" w:themeColor="text1"/>
          <w:sz w:val="24"/>
          <w:szCs w:val="24"/>
          <w:shd w:val="clear" w:color="auto" w:fill="D4FB78"/>
        </w:rPr>
        <w:t>aug</w:t>
      </w:r>
      <w:proofErr w:type="spellEnd"/>
      <w:r w:rsidRPr="00587DDE">
        <w:rPr>
          <w:rStyle w:val="Aucun"/>
          <w:rFonts w:ascii="Arial" w:hAnsi="Arial" w:cs="Arial"/>
          <w:color w:val="000000" w:themeColor="text1"/>
          <w:sz w:val="24"/>
          <w:szCs w:val="24"/>
          <w:shd w:val="clear" w:color="auto" w:fill="D4FB78"/>
        </w:rPr>
        <w:t xml:space="preserve"> </w:t>
      </w:r>
      <w:proofErr w:type="spellStart"/>
      <w:r w:rsidRPr="00587DDE">
        <w:rPr>
          <w:rStyle w:val="Aucun"/>
          <w:rFonts w:ascii="Arial" w:hAnsi="Arial" w:cs="Arial"/>
          <w:color w:val="000000" w:themeColor="text1"/>
          <w:sz w:val="24"/>
          <w:szCs w:val="24"/>
          <w:shd w:val="clear" w:color="auto" w:fill="D4FB78"/>
        </w:rPr>
        <w:t>tx</w:t>
      </w:r>
      <w:proofErr w:type="spellEnd"/>
      <w:r w:rsidRPr="00587DDE">
        <w:rPr>
          <w:rStyle w:val="Aucun"/>
          <w:rFonts w:ascii="Arial" w:hAnsi="Arial" w:cs="Arial"/>
          <w:color w:val="000000" w:themeColor="text1"/>
          <w:sz w:val="24"/>
          <w:szCs w:val="24"/>
          <w:shd w:val="clear" w:color="auto" w:fill="D4FB78"/>
        </w:rPr>
        <w:t xml:space="preserve"> de réserves obligatoires </w:t>
      </w:r>
      <w:proofErr w:type="spellStart"/>
      <w:r w:rsidRPr="00587DDE">
        <w:rPr>
          <w:rStyle w:val="Aucun"/>
          <w:rFonts w:ascii="Arial" w:hAnsi="Arial" w:cs="Arial"/>
          <w:color w:val="000000" w:themeColor="text1"/>
          <w:sz w:val="24"/>
          <w:szCs w:val="24"/>
          <w:shd w:val="clear" w:color="auto" w:fill="D4FB78"/>
        </w:rPr>
        <w:t>pr</w:t>
      </w:r>
      <w:proofErr w:type="spellEnd"/>
      <w:r w:rsidRPr="00587DDE">
        <w:rPr>
          <w:rStyle w:val="Aucun"/>
          <w:rFonts w:ascii="Arial" w:hAnsi="Arial" w:cs="Arial"/>
          <w:color w:val="000000" w:themeColor="text1"/>
          <w:sz w:val="24"/>
          <w:szCs w:val="24"/>
          <w:shd w:val="clear" w:color="auto" w:fill="D4FB78"/>
        </w:rPr>
        <w:t xml:space="preserve"> limiter </w:t>
      </w:r>
      <w:proofErr w:type="spellStart"/>
      <w:r w:rsidRPr="00587DDE">
        <w:rPr>
          <w:rStyle w:val="Aucun"/>
          <w:rFonts w:ascii="Arial" w:hAnsi="Arial" w:cs="Arial"/>
          <w:color w:val="000000" w:themeColor="text1"/>
          <w:sz w:val="24"/>
          <w:szCs w:val="24"/>
          <w:shd w:val="clear" w:color="auto" w:fill="D4FB78"/>
        </w:rPr>
        <w:t>aug</w:t>
      </w:r>
      <w:proofErr w:type="spellEnd"/>
      <w:r w:rsidRPr="00587DDE">
        <w:rPr>
          <w:rStyle w:val="Aucun"/>
          <w:rFonts w:ascii="Arial" w:hAnsi="Arial" w:cs="Arial"/>
          <w:color w:val="000000" w:themeColor="text1"/>
          <w:sz w:val="24"/>
          <w:szCs w:val="24"/>
          <w:shd w:val="clear" w:color="auto" w:fill="D4FB78"/>
        </w:rPr>
        <w:t xml:space="preserve"> de la masse </w:t>
      </w:r>
      <w:proofErr w:type="spellStart"/>
      <w:r w:rsidRPr="00587DDE">
        <w:rPr>
          <w:rStyle w:val="Aucun"/>
          <w:rFonts w:ascii="Arial" w:hAnsi="Arial" w:cs="Arial"/>
          <w:color w:val="000000" w:themeColor="text1"/>
          <w:sz w:val="24"/>
          <w:szCs w:val="24"/>
          <w:shd w:val="clear" w:color="auto" w:fill="D4FB78"/>
        </w:rPr>
        <w:t>moné</w:t>
      </w:r>
      <w:proofErr w:type="spellEnd"/>
      <w:r w:rsidRPr="00587DDE">
        <w:rPr>
          <w:rStyle w:val="Aucun"/>
          <w:rFonts w:ascii="Arial" w:hAnsi="Arial" w:cs="Arial"/>
          <w:color w:val="000000" w:themeColor="text1"/>
          <w:sz w:val="24"/>
          <w:szCs w:val="24"/>
          <w:shd w:val="clear" w:color="auto" w:fill="D4FB78"/>
        </w:rPr>
        <w:t xml:space="preserve"> et dc l’inflation (et aussi </w:t>
      </w:r>
      <w:proofErr w:type="spellStart"/>
      <w:r w:rsidRPr="00587DDE">
        <w:rPr>
          <w:rStyle w:val="Aucun"/>
          <w:rFonts w:ascii="Arial" w:hAnsi="Arial" w:cs="Arial"/>
          <w:color w:val="000000" w:themeColor="text1"/>
          <w:sz w:val="24"/>
          <w:szCs w:val="24"/>
          <w:shd w:val="clear" w:color="auto" w:fill="D4FB78"/>
        </w:rPr>
        <w:t>aug</w:t>
      </w:r>
      <w:proofErr w:type="spellEnd"/>
      <w:r w:rsidRPr="00587DDE">
        <w:rPr>
          <w:rStyle w:val="Aucun"/>
          <w:rFonts w:ascii="Arial" w:hAnsi="Arial" w:cs="Arial"/>
          <w:color w:val="000000" w:themeColor="text1"/>
          <w:sz w:val="24"/>
          <w:szCs w:val="24"/>
          <w:shd w:val="clear" w:color="auto" w:fill="D4FB78"/>
        </w:rPr>
        <w:t xml:space="preserve"> du </w:t>
      </w:r>
      <w:proofErr w:type="spellStart"/>
      <w:r w:rsidRPr="00587DDE">
        <w:rPr>
          <w:rStyle w:val="Aucun"/>
          <w:rFonts w:ascii="Arial" w:hAnsi="Arial" w:cs="Arial"/>
          <w:color w:val="000000" w:themeColor="text1"/>
          <w:sz w:val="24"/>
          <w:szCs w:val="24"/>
          <w:shd w:val="clear" w:color="auto" w:fill="D4FB78"/>
        </w:rPr>
        <w:t>credit</w:t>
      </w:r>
      <w:proofErr w:type="spellEnd"/>
      <w:r w:rsidRPr="00587DDE">
        <w:rPr>
          <w:rStyle w:val="Aucun"/>
          <w:rFonts w:ascii="Arial" w:hAnsi="Arial" w:cs="Arial"/>
          <w:color w:val="000000" w:themeColor="text1"/>
          <w:sz w:val="24"/>
          <w:szCs w:val="24"/>
          <w:shd w:val="clear" w:color="auto" w:fill="D4FB78"/>
        </w:rPr>
        <w:t>)))</w:t>
      </w: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Crise a gonflé le montant des réserves excédentaires car crise de confiance sur marché interbancaire,</w:t>
      </w:r>
      <w:r w:rsidRPr="00587DDE">
        <w:rPr>
          <w:rFonts w:ascii="Arial" w:hAnsi="Arial" w:cs="Arial"/>
          <w:color w:val="000000" w:themeColor="text1"/>
          <w:sz w:val="24"/>
          <w:szCs w:val="24"/>
        </w:rPr>
        <w:t xml:space="preserve"> fins de précaution,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anticiper renforcement des contraintes réglementaires. Réserves obligatoires ont perdu leur rôle de contrôle de la base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qu’elles avaient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les 70s-80s.</w:t>
      </w:r>
    </w:p>
    <w:p w14:paraId="4CDCDF29"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06A0D0C" w14:textId="77777777" w:rsidR="00587DDE" w:rsidRPr="00587DDE" w:rsidRDefault="00587DDE" w:rsidP="00587DDE">
      <w:pPr>
        <w:pStyle w:val="Corps"/>
        <w:numPr>
          <w:ilvl w:val="0"/>
          <w:numId w:val="8"/>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BCE a utilisé ce cadre opérationnel</w:t>
      </w:r>
      <w:r w:rsidRPr="00587DDE">
        <w:rPr>
          <w:rFonts w:ascii="Arial" w:hAnsi="Arial" w:cs="Arial"/>
          <w:color w:val="000000" w:themeColor="text1"/>
          <w:sz w:val="24"/>
          <w:szCs w:val="24"/>
        </w:rPr>
        <w:t xml:space="preserve">. De 2008 </w:t>
      </w:r>
      <w:proofErr w:type="spellStart"/>
      <w:r w:rsidRPr="00587DDE">
        <w:rPr>
          <w:rFonts w:ascii="Arial" w:hAnsi="Arial" w:cs="Arial"/>
          <w:color w:val="000000" w:themeColor="text1"/>
          <w:sz w:val="24"/>
          <w:szCs w:val="24"/>
        </w:rPr>
        <w:t>jsq</w:t>
      </w:r>
      <w:proofErr w:type="spellEnd"/>
      <w:r w:rsidRPr="00587DDE">
        <w:rPr>
          <w:rFonts w:ascii="Arial" w:hAnsi="Arial" w:cs="Arial"/>
          <w:color w:val="000000" w:themeColor="text1"/>
          <w:sz w:val="24"/>
          <w:szCs w:val="24"/>
        </w:rPr>
        <w:t xml:space="preserve"> 2009, BCE abaisse le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w:t>
      </w:r>
      <w:proofErr w:type="spellStart"/>
      <w:r w:rsidRPr="00587DDE">
        <w:rPr>
          <w:rFonts w:ascii="Arial" w:hAnsi="Arial" w:cs="Arial"/>
          <w:color w:val="000000" w:themeColor="text1"/>
          <w:sz w:val="24"/>
          <w:szCs w:val="24"/>
        </w:rPr>
        <w:t>refi</w:t>
      </w:r>
      <w:proofErr w:type="spellEnd"/>
      <w:r w:rsidRPr="00587DDE">
        <w:rPr>
          <w:rFonts w:ascii="Arial" w:hAnsi="Arial" w:cs="Arial"/>
          <w:color w:val="000000" w:themeColor="text1"/>
          <w:sz w:val="24"/>
          <w:szCs w:val="24"/>
        </w:rPr>
        <w:t xml:space="preserve"> chaque mois, alors que RU et EU ont abaisser leur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dès 2007 car crise éclate plus tôt </w:t>
      </w:r>
      <w:proofErr w:type="spellStart"/>
      <w:r w:rsidRPr="00587DDE">
        <w:rPr>
          <w:rFonts w:ascii="Arial" w:hAnsi="Arial" w:cs="Arial"/>
          <w:color w:val="000000" w:themeColor="text1"/>
          <w:sz w:val="24"/>
          <w:szCs w:val="24"/>
        </w:rPr>
        <w:t>there</w:t>
      </w:r>
      <w:proofErr w:type="spellEnd"/>
      <w:r w:rsidRPr="00587DDE">
        <w:rPr>
          <w:rFonts w:ascii="Arial" w:hAnsi="Arial" w:cs="Arial"/>
          <w:color w:val="000000" w:themeColor="text1"/>
          <w:sz w:val="24"/>
          <w:szCs w:val="24"/>
        </w:rPr>
        <w:t xml:space="preserve">. Baisse des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directeurs </w:t>
      </w:r>
      <w:proofErr w:type="spellStart"/>
      <w:r w:rsidRPr="00587DDE">
        <w:rPr>
          <w:rFonts w:ascii="Arial" w:hAnsi="Arial" w:cs="Arial"/>
          <w:color w:val="000000" w:themeColor="text1"/>
          <w:sz w:val="24"/>
          <w:szCs w:val="24"/>
        </w:rPr>
        <w:t>qu’ap</w:t>
      </w:r>
      <w:proofErr w:type="spellEnd"/>
      <w:r w:rsidRPr="00587DDE">
        <w:rPr>
          <w:rFonts w:ascii="Arial" w:hAnsi="Arial" w:cs="Arial"/>
          <w:color w:val="000000" w:themeColor="text1"/>
          <w:sz w:val="24"/>
          <w:szCs w:val="24"/>
        </w:rPr>
        <w:t xml:space="preserve"> de 2008 en Europe. </w:t>
      </w:r>
      <w:r w:rsidRPr="00587DDE">
        <w:rPr>
          <w:rStyle w:val="Aucun"/>
          <w:rFonts w:ascii="Arial" w:hAnsi="Arial" w:cs="Arial"/>
          <w:b/>
          <w:bCs/>
          <w:color w:val="000000" w:themeColor="text1"/>
          <w:sz w:val="24"/>
          <w:szCs w:val="24"/>
        </w:rPr>
        <w:t>Mario Draghi</w:t>
      </w:r>
      <w:r w:rsidRPr="00587DDE">
        <w:rPr>
          <w:rFonts w:ascii="Arial" w:hAnsi="Arial" w:cs="Arial"/>
          <w:color w:val="000000" w:themeColor="text1"/>
          <w:sz w:val="24"/>
          <w:szCs w:val="24"/>
        </w:rPr>
        <w:t xml:space="preserve"> en 2011 décide d’abaisser les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directeurs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contexte de crise des dettes souveraines. Baisse n’aura pas suffi dc faut adopter mesures non conventionnelles.</w:t>
      </w:r>
    </w:p>
    <w:p w14:paraId="0F83677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F242AF9" w14:textId="77777777" w:rsidR="00587DDE" w:rsidRPr="00587DDE" w:rsidRDefault="00587DDE" w:rsidP="00587DDE">
      <w:pPr>
        <w:pStyle w:val="Corps"/>
        <w:numPr>
          <w:ilvl w:val="0"/>
          <w:numId w:val="8"/>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BC joue rôle de prêteur en dernier </w:t>
      </w:r>
      <w:proofErr w:type="gramStart"/>
      <w:r w:rsidRPr="00587DDE">
        <w:rPr>
          <w:rStyle w:val="Aucun"/>
          <w:rFonts w:ascii="Arial" w:hAnsi="Arial" w:cs="Arial"/>
          <w:b/>
          <w:bCs/>
          <w:color w:val="000000" w:themeColor="text1"/>
          <w:sz w:val="24"/>
          <w:szCs w:val="24"/>
        </w:rPr>
        <w:t>ressort</w:t>
      </w:r>
      <w:r w:rsidRPr="00587DDE">
        <w:rPr>
          <w:rFonts w:ascii="Arial" w:hAnsi="Arial" w:cs="Arial"/>
          <w:color w:val="000000" w:themeColor="text1"/>
          <w:sz w:val="24"/>
          <w:szCs w:val="24"/>
        </w:rPr>
        <w:t>:</w:t>
      </w:r>
      <w:proofErr w:type="gramEnd"/>
    </w:p>
    <w:p w14:paraId="699172E3"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Théorie énoncées par </w:t>
      </w:r>
      <w:r w:rsidRPr="00587DDE">
        <w:rPr>
          <w:rStyle w:val="Aucun"/>
          <w:rFonts w:ascii="Arial" w:hAnsi="Arial" w:cs="Arial"/>
          <w:color w:val="000000" w:themeColor="text1"/>
          <w:sz w:val="24"/>
          <w:szCs w:val="24"/>
          <w:shd w:val="clear" w:color="auto" w:fill="72FCE9"/>
        </w:rPr>
        <w:t>Henry Thornton</w:t>
      </w:r>
      <w:r w:rsidRPr="00587DDE">
        <w:rPr>
          <w:rFonts w:ascii="Arial" w:hAnsi="Arial" w:cs="Arial"/>
          <w:color w:val="000000" w:themeColor="text1"/>
          <w:sz w:val="24"/>
          <w:szCs w:val="24"/>
        </w:rPr>
        <w:t xml:space="preserve"> dès </w:t>
      </w:r>
      <w:r w:rsidRPr="00587DDE">
        <w:rPr>
          <w:rStyle w:val="Aucun"/>
          <w:rFonts w:ascii="Arial" w:hAnsi="Arial" w:cs="Arial"/>
          <w:b/>
          <w:bCs/>
          <w:color w:val="000000" w:themeColor="text1"/>
          <w:sz w:val="24"/>
          <w:szCs w:val="24"/>
        </w:rPr>
        <w:t>1802</w:t>
      </w:r>
      <w:r w:rsidRPr="00587DDE">
        <w:rPr>
          <w:rFonts w:ascii="Arial" w:hAnsi="Arial" w:cs="Arial"/>
          <w:color w:val="000000" w:themeColor="text1"/>
          <w:sz w:val="24"/>
          <w:szCs w:val="24"/>
        </w:rPr>
        <w:t xml:space="preserve">, puis </w:t>
      </w:r>
      <w:r w:rsidRPr="00587DDE">
        <w:rPr>
          <w:rStyle w:val="Aucun"/>
          <w:rFonts w:ascii="Arial" w:hAnsi="Arial" w:cs="Arial"/>
          <w:color w:val="000000" w:themeColor="text1"/>
          <w:sz w:val="24"/>
          <w:szCs w:val="24"/>
          <w:shd w:val="clear" w:color="auto" w:fill="72FCE9"/>
        </w:rPr>
        <w:t>Walter Bagehot</w:t>
      </w:r>
      <w:r w:rsidRPr="00587DDE">
        <w:rPr>
          <w:rFonts w:ascii="Arial" w:hAnsi="Arial" w:cs="Arial"/>
          <w:color w:val="000000" w:themeColor="text1"/>
          <w:sz w:val="24"/>
          <w:szCs w:val="24"/>
        </w:rPr>
        <w:t xml:space="preserve"> en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w:t>
      </w:r>
      <w:r w:rsidRPr="00587DDE">
        <w:rPr>
          <w:rStyle w:val="Aucun"/>
          <w:rFonts w:ascii="Arial" w:hAnsi="Arial" w:cs="Arial"/>
          <w:i/>
          <w:iCs/>
          <w:color w:val="000000" w:themeColor="text1"/>
          <w:sz w:val="24"/>
          <w:szCs w:val="24"/>
        </w:rPr>
        <w:t>Lombard Street</w:t>
      </w:r>
      <w:r w:rsidRPr="00587DDE">
        <w:rPr>
          <w:rFonts w:ascii="Arial" w:hAnsi="Arial" w:cs="Arial"/>
          <w:color w:val="000000" w:themeColor="text1"/>
          <w:sz w:val="24"/>
          <w:szCs w:val="24"/>
        </w:rPr>
        <w:t xml:space="preserve"> en </w:t>
      </w:r>
      <w:proofErr w:type="gramStart"/>
      <w:r w:rsidRPr="00587DDE">
        <w:rPr>
          <w:rStyle w:val="Aucun"/>
          <w:rFonts w:ascii="Arial" w:hAnsi="Arial" w:cs="Arial"/>
          <w:b/>
          <w:bCs/>
          <w:color w:val="000000" w:themeColor="text1"/>
          <w:sz w:val="24"/>
          <w:szCs w:val="24"/>
        </w:rPr>
        <w:t>1873</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en cas de crise de liquidités, prêt aux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consentis à un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pénalité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lutter vs aléa moral en cas d’illiquidité et </w:t>
      </w:r>
      <w:proofErr w:type="spellStart"/>
      <w:r w:rsidRPr="00587DDE">
        <w:rPr>
          <w:rFonts w:ascii="Arial" w:hAnsi="Arial" w:cs="Arial"/>
          <w:color w:val="000000" w:themeColor="text1"/>
          <w:sz w:val="24"/>
          <w:szCs w:val="24"/>
        </w:rPr>
        <w:t>nn</w:t>
      </w:r>
      <w:proofErr w:type="spellEnd"/>
      <w:r w:rsidRPr="00587DDE">
        <w:rPr>
          <w:rFonts w:ascii="Arial" w:hAnsi="Arial" w:cs="Arial"/>
          <w:color w:val="000000" w:themeColor="text1"/>
          <w:sz w:val="24"/>
          <w:szCs w:val="24"/>
        </w:rPr>
        <w:t xml:space="preserve"> solvabilité. En pratique,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facilité de prêts abaissé, élargissement de la liste des actifs et pas de distinction entre illiquidité et insolvabilité.</w:t>
      </w:r>
    </w:p>
    <w:p w14:paraId="0BF165E7"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6DF16ED"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Pb de ces </w:t>
      </w:r>
      <w:proofErr w:type="gramStart"/>
      <w:r w:rsidRPr="00587DDE">
        <w:rPr>
          <w:rStyle w:val="Aucun"/>
          <w:rFonts w:ascii="Arial" w:hAnsi="Arial" w:cs="Arial"/>
          <w:b/>
          <w:bCs/>
          <w:color w:val="000000" w:themeColor="text1"/>
          <w:sz w:val="24"/>
          <w:szCs w:val="24"/>
        </w:rPr>
        <w:t>mesures</w:t>
      </w:r>
      <w:r w:rsidRPr="00587DDE">
        <w:rPr>
          <w:rFonts w:ascii="Arial" w:hAnsi="Arial" w:cs="Arial"/>
          <w:color w:val="000000" w:themeColor="text1"/>
          <w:sz w:val="24"/>
          <w:szCs w:val="24"/>
        </w:rPr>
        <w:t>:</w:t>
      </w:r>
      <w:proofErr w:type="gramEnd"/>
    </w:p>
    <w:p w14:paraId="777F4AED" w14:textId="77777777" w:rsidR="00587DDE" w:rsidRPr="00587DDE" w:rsidRDefault="00C15922" w:rsidP="00587DDE">
      <w:pPr>
        <w:pStyle w:val="Corps"/>
        <w:numPr>
          <w:ilvl w:val="0"/>
          <w:numId w:val="4"/>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11488" behindDoc="0" locked="0" layoutInCell="1" allowOverlap="1" wp14:anchorId="6A1BA0CF" wp14:editId="40F5264D">
                <wp:simplePos x="0" y="0"/>
                <wp:positionH relativeFrom="margin">
                  <wp:posOffset>5459614</wp:posOffset>
                </wp:positionH>
                <wp:positionV relativeFrom="paragraph">
                  <wp:posOffset>894484</wp:posOffset>
                </wp:positionV>
                <wp:extent cx="997527" cy="45720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0DB506D5"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4</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A0CF" id="Zone de texte 32" o:spid="_x0000_s1039" type="#_x0000_t202" style="position:absolute;left:0;text-align:left;margin-left:429.9pt;margin-top:70.45pt;width:78.5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" filled="f" stroked="f" strokeweight=".5pt">
                <v:textbox>
                  <w:txbxContent>
                    <w:p w14:paraId="0DB506D5"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4</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proofErr w:type="gramStart"/>
      <w:r w:rsidR="00587DDE" w:rsidRPr="00587DDE">
        <w:rPr>
          <w:rStyle w:val="Aucun"/>
          <w:rFonts w:ascii="Arial" w:hAnsi="Arial" w:cs="Arial"/>
          <w:b/>
          <w:bCs/>
          <w:color w:val="000000" w:themeColor="text1"/>
          <w:sz w:val="24"/>
          <w:szCs w:val="24"/>
        </w:rPr>
        <w:t>Macro</w:t>
      </w:r>
      <w:r w:rsidR="00587DDE" w:rsidRPr="00587DDE">
        <w:rPr>
          <w:rFonts w:ascii="Arial" w:hAnsi="Arial" w:cs="Arial"/>
          <w:color w:val="000000" w:themeColor="text1"/>
          <w:sz w:val="24"/>
          <w:szCs w:val="24"/>
        </w:rPr>
        <w:t>:</w:t>
      </w:r>
      <w:proofErr w:type="gramEnd"/>
      <w:r w:rsidR="00587DDE" w:rsidRPr="00587DDE">
        <w:rPr>
          <w:rFonts w:ascii="Arial" w:hAnsi="Arial" w:cs="Arial"/>
          <w:color w:val="000000" w:themeColor="text1"/>
          <w:sz w:val="24"/>
          <w:szCs w:val="24"/>
        </w:rPr>
        <w:t xml:space="preserve"> BCE renonce à son </w:t>
      </w:r>
      <w:proofErr w:type="spellStart"/>
      <w:r w:rsidR="00587DDE" w:rsidRPr="00587DDE">
        <w:rPr>
          <w:rFonts w:ascii="Arial" w:hAnsi="Arial" w:cs="Arial"/>
          <w:color w:val="000000" w:themeColor="text1"/>
          <w:sz w:val="24"/>
          <w:szCs w:val="24"/>
        </w:rPr>
        <w:t>obj</w:t>
      </w:r>
      <w:proofErr w:type="spellEnd"/>
      <w:r w:rsidR="00587DDE" w:rsidRPr="00587DDE">
        <w:rPr>
          <w:rFonts w:ascii="Arial" w:hAnsi="Arial" w:cs="Arial"/>
          <w:color w:val="000000" w:themeColor="text1"/>
          <w:sz w:val="24"/>
          <w:szCs w:val="24"/>
        </w:rPr>
        <w:t xml:space="preserve"> de stabilité fin à très CT -&gt; renforcement des phénomènes de risque moral et de</w:t>
      </w:r>
      <w:r w:rsidR="00587DDE" w:rsidRPr="00587DDE">
        <w:rPr>
          <w:rStyle w:val="Aucun"/>
          <w:rFonts w:ascii="Arial" w:hAnsi="Arial" w:cs="Arial"/>
          <w:b/>
          <w:bCs/>
          <w:color w:val="000000" w:themeColor="text1"/>
          <w:sz w:val="24"/>
          <w:szCs w:val="24"/>
        </w:rPr>
        <w:t xml:space="preserve"> prise excessive de risque</w:t>
      </w:r>
      <w:r w:rsidR="00587DDE" w:rsidRPr="00587DDE">
        <w:rPr>
          <w:rFonts w:ascii="Arial" w:hAnsi="Arial" w:cs="Arial"/>
          <w:color w:val="000000" w:themeColor="text1"/>
          <w:sz w:val="24"/>
          <w:szCs w:val="24"/>
        </w:rPr>
        <w:t>.</w:t>
      </w:r>
    </w:p>
    <w:p w14:paraId="696A5537"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58240" behindDoc="1" locked="0" layoutInCell="1" allowOverlap="1" wp14:anchorId="1D31E0C6" wp14:editId="1D88C03B">
            <wp:simplePos x="0" y="0"/>
            <wp:positionH relativeFrom="page">
              <wp:align>right</wp:align>
            </wp:positionH>
            <wp:positionV relativeFrom="paragraph">
              <wp:posOffset>-893303</wp:posOffset>
            </wp:positionV>
            <wp:extent cx="7543800" cy="1067308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587DDE">
        <w:rPr>
          <w:rStyle w:val="Aucun"/>
          <w:rFonts w:ascii="Arial" w:hAnsi="Arial" w:cs="Arial"/>
          <w:b/>
          <w:bCs/>
          <w:color w:val="000000" w:themeColor="text1"/>
          <w:sz w:val="24"/>
          <w:szCs w:val="24"/>
        </w:rPr>
        <w:t>Micro</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délèguent la gestion de leur liquidités à la BC -&gt; </w:t>
      </w:r>
      <w:r w:rsidRPr="00587DDE">
        <w:rPr>
          <w:rStyle w:val="Aucun"/>
          <w:rFonts w:ascii="Arial" w:hAnsi="Arial" w:cs="Arial"/>
          <w:b/>
          <w:bCs/>
          <w:color w:val="000000" w:themeColor="text1"/>
          <w:sz w:val="24"/>
          <w:szCs w:val="24"/>
        </w:rPr>
        <w:t>peu d’incitation à une gestion prudente de la liquidité.</w:t>
      </w:r>
    </w:p>
    <w:p w14:paraId="2F540735"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Pol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après crise menace principe de stabilité entre stabilité des P et stabilité fin.</w:t>
      </w:r>
    </w:p>
    <w:p w14:paraId="45A5492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0F35EC3"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Débat sur articulation éventuelle des </w:t>
      </w:r>
      <w:proofErr w:type="spellStart"/>
      <w:r w:rsidRPr="00587DDE">
        <w:rPr>
          <w:rStyle w:val="Aucun"/>
          <w:rFonts w:ascii="Arial" w:hAnsi="Arial" w:cs="Arial"/>
          <w:b/>
          <w:bCs/>
          <w:color w:val="000000" w:themeColor="text1"/>
          <w:sz w:val="24"/>
          <w:szCs w:val="24"/>
        </w:rPr>
        <w:t>obj</w:t>
      </w:r>
      <w:proofErr w:type="spellEnd"/>
      <w:r w:rsidRPr="00587DDE">
        <w:rPr>
          <w:rStyle w:val="Aucun"/>
          <w:rFonts w:ascii="Arial" w:hAnsi="Arial" w:cs="Arial"/>
          <w:b/>
          <w:bCs/>
          <w:color w:val="000000" w:themeColor="text1"/>
          <w:sz w:val="24"/>
          <w:szCs w:val="24"/>
        </w:rPr>
        <w:t xml:space="preserve"> </w:t>
      </w:r>
      <w:proofErr w:type="spellStart"/>
      <w:r w:rsidRPr="00587DDE">
        <w:rPr>
          <w:rStyle w:val="Aucun"/>
          <w:rFonts w:ascii="Arial" w:hAnsi="Arial" w:cs="Arial"/>
          <w:b/>
          <w:bCs/>
          <w:color w:val="000000" w:themeColor="text1"/>
          <w:sz w:val="24"/>
          <w:szCs w:val="24"/>
        </w:rPr>
        <w:t>moné</w:t>
      </w:r>
      <w:proofErr w:type="spellEnd"/>
      <w:r w:rsidRPr="00587DDE">
        <w:rPr>
          <w:rStyle w:val="Aucun"/>
          <w:rFonts w:ascii="Arial" w:hAnsi="Arial" w:cs="Arial"/>
          <w:b/>
          <w:bCs/>
          <w:color w:val="000000" w:themeColor="text1"/>
          <w:sz w:val="24"/>
          <w:szCs w:val="24"/>
        </w:rPr>
        <w:t xml:space="preserve"> et de stabilité </w:t>
      </w:r>
      <w:proofErr w:type="gramStart"/>
      <w:r w:rsidRPr="00587DDE">
        <w:rPr>
          <w:rStyle w:val="Aucun"/>
          <w:rFonts w:ascii="Arial" w:hAnsi="Arial" w:cs="Arial"/>
          <w:b/>
          <w:bCs/>
          <w:color w:val="000000" w:themeColor="text1"/>
          <w:sz w:val="24"/>
          <w:szCs w:val="24"/>
        </w:rPr>
        <w:t>fin</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devrait aller à </w:t>
      </w:r>
      <w:proofErr w:type="spellStart"/>
      <w:r w:rsidRPr="00587DDE">
        <w:rPr>
          <w:rFonts w:ascii="Arial" w:hAnsi="Arial" w:cs="Arial"/>
          <w:color w:val="000000" w:themeColor="text1"/>
          <w:sz w:val="24"/>
          <w:szCs w:val="24"/>
        </w:rPr>
        <w:t>contre courant</w:t>
      </w:r>
      <w:proofErr w:type="spellEnd"/>
      <w:r w:rsidRPr="00587DDE">
        <w:rPr>
          <w:rFonts w:ascii="Arial" w:hAnsi="Arial" w:cs="Arial"/>
          <w:color w:val="000000" w:themeColor="text1"/>
          <w:sz w:val="24"/>
          <w:szCs w:val="24"/>
        </w:rPr>
        <w:t xml:space="preserve"> du cycle fin plutôt que de nettoyer les dégâts après cout. Règle de </w:t>
      </w:r>
      <w:proofErr w:type="gramStart"/>
      <w:r w:rsidRPr="00587DDE">
        <w:rPr>
          <w:rFonts w:ascii="Arial" w:hAnsi="Arial" w:cs="Arial"/>
          <w:color w:val="000000" w:themeColor="text1"/>
          <w:sz w:val="24"/>
          <w:szCs w:val="24"/>
        </w:rPr>
        <w:t>Taylor:</w:t>
      </w:r>
      <w:proofErr w:type="gramEnd"/>
      <w:r w:rsidRPr="00587DDE">
        <w:rPr>
          <w:rFonts w:ascii="Arial" w:hAnsi="Arial" w:cs="Arial"/>
          <w:color w:val="000000" w:themeColor="text1"/>
          <w:sz w:val="24"/>
          <w:szCs w:val="24"/>
        </w:rPr>
        <w:t xml:space="preserve"> intègre Q° des écarts de prod et l’écart des </w:t>
      </w:r>
      <w:proofErr w:type="spellStart"/>
      <w:r w:rsidRPr="00587DDE">
        <w:rPr>
          <w:rFonts w:ascii="Arial" w:hAnsi="Arial" w:cs="Arial"/>
          <w:color w:val="000000" w:themeColor="text1"/>
          <w:sz w:val="24"/>
          <w:szCs w:val="24"/>
        </w:rPr>
        <w:t>nvx</w:t>
      </w:r>
      <w:proofErr w:type="spellEnd"/>
      <w:r w:rsidRPr="00587DDE">
        <w:rPr>
          <w:rFonts w:ascii="Arial" w:hAnsi="Arial" w:cs="Arial"/>
          <w:color w:val="000000" w:themeColor="text1"/>
          <w:sz w:val="24"/>
          <w:szCs w:val="24"/>
        </w:rPr>
        <w:t xml:space="preserve"> de. Pl </w:t>
      </w:r>
      <w:proofErr w:type="gramStart"/>
      <w:r w:rsidRPr="00587DDE">
        <w:rPr>
          <w:rFonts w:ascii="Arial" w:hAnsi="Arial" w:cs="Arial"/>
          <w:color w:val="000000" w:themeColor="text1"/>
          <w:sz w:val="24"/>
          <w:szCs w:val="24"/>
        </w:rPr>
        <w:t>pb:</w:t>
      </w:r>
      <w:proofErr w:type="gramEnd"/>
    </w:p>
    <w:p w14:paraId="43874EA2"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spellStart"/>
      <w:r w:rsidRPr="00587DDE">
        <w:rPr>
          <w:rFonts w:ascii="Arial" w:hAnsi="Arial" w:cs="Arial"/>
          <w:color w:val="000000" w:themeColor="text1"/>
          <w:sz w:val="24"/>
          <w:szCs w:val="24"/>
        </w:rPr>
        <w:t>Def</w:t>
      </w:r>
      <w:proofErr w:type="spellEnd"/>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de la stabilité fin</w:t>
      </w:r>
      <w:proofErr w:type="gramEnd"/>
      <w:r w:rsidRPr="00587DDE">
        <w:rPr>
          <w:rFonts w:ascii="Arial" w:hAnsi="Arial" w:cs="Arial"/>
          <w:color w:val="000000" w:themeColor="text1"/>
          <w:sz w:val="24"/>
          <w:szCs w:val="24"/>
        </w:rPr>
        <w:t xml:space="preserve"> tellement large qu’il est diff de définir cible fin.</w:t>
      </w:r>
    </w:p>
    <w:p w14:paraId="38E076FE"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TI peut à la fois servir à </w:t>
      </w:r>
      <w:proofErr w:type="spellStart"/>
      <w:r w:rsidRPr="00587DDE">
        <w:rPr>
          <w:rFonts w:ascii="Arial" w:hAnsi="Arial" w:cs="Arial"/>
          <w:color w:val="000000" w:themeColor="text1"/>
          <w:sz w:val="24"/>
          <w:szCs w:val="24"/>
        </w:rPr>
        <w:t>à</w:t>
      </w:r>
      <w:proofErr w:type="spellEnd"/>
      <w:r w:rsidRPr="00587DDE">
        <w:rPr>
          <w:rFonts w:ascii="Arial" w:hAnsi="Arial" w:cs="Arial"/>
          <w:color w:val="000000" w:themeColor="text1"/>
          <w:sz w:val="24"/>
          <w:szCs w:val="24"/>
        </w:rPr>
        <w:t xml:space="preserve"> la stabilité mon », à la stabilité </w:t>
      </w:r>
      <w:proofErr w:type="spellStart"/>
      <w:r w:rsidRPr="00587DDE">
        <w:rPr>
          <w:rFonts w:ascii="Arial" w:hAnsi="Arial" w:cs="Arial"/>
          <w:color w:val="000000" w:themeColor="text1"/>
          <w:sz w:val="24"/>
          <w:szCs w:val="24"/>
        </w:rPr>
        <w:t>macrobridentielle</w:t>
      </w:r>
      <w:proofErr w:type="spellEnd"/>
      <w:r w:rsidRPr="00587DDE">
        <w:rPr>
          <w:rFonts w:ascii="Arial" w:hAnsi="Arial" w:cs="Arial"/>
          <w:color w:val="000000" w:themeColor="text1"/>
          <w:sz w:val="24"/>
          <w:szCs w:val="24"/>
        </w:rPr>
        <w:t xml:space="preserve"> et à la stabilité fin -&gt; risque de conflit d’objectifs.</w:t>
      </w:r>
    </w:p>
    <w:p w14:paraId="1641B57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1DB1268" w14:textId="77777777" w:rsidR="00587DDE" w:rsidRPr="00587DDE" w:rsidRDefault="00587DDE" w:rsidP="00587DDE">
      <w:pPr>
        <w:pStyle w:val="Corps"/>
        <w:spacing w:line="276" w:lineRule="auto"/>
        <w:jc w:val="both"/>
        <w:rPr>
          <w:rFonts w:ascii="Arial" w:hAnsi="Arial" w:cs="Arial"/>
          <w:color w:val="000000" w:themeColor="text1"/>
          <w:sz w:val="24"/>
          <w:szCs w:val="24"/>
        </w:rPr>
      </w:pPr>
      <w:proofErr w:type="gramStart"/>
      <w:r w:rsidRPr="00587DDE">
        <w:rPr>
          <w:rFonts w:ascii="Arial" w:hAnsi="Arial" w:cs="Arial"/>
          <w:color w:val="000000" w:themeColor="text1"/>
          <w:sz w:val="24"/>
          <w:szCs w:val="24"/>
        </w:rPr>
        <w:t>CT:</w:t>
      </w:r>
      <w:proofErr w:type="gramEnd"/>
      <w:r w:rsidRPr="00587DDE">
        <w:rPr>
          <w:rFonts w:ascii="Arial" w:hAnsi="Arial" w:cs="Arial"/>
          <w:color w:val="000000" w:themeColor="text1"/>
          <w:sz w:val="24"/>
          <w:szCs w:val="24"/>
        </w:rPr>
        <w:t xml:space="preserve"> crise fin a montré que BC doivent prendre compte de l’incidence de la stabilité fin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w:t>
      </w:r>
    </w:p>
    <w:p w14:paraId="7C5E15DD"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079C9AE"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2- La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non conventionnelle</w:t>
      </w:r>
    </w:p>
    <w:p w14:paraId="1B3ADE9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C795005" w14:textId="77777777" w:rsidR="00587DDE" w:rsidRPr="00587DDE" w:rsidRDefault="00587DDE" w:rsidP="00587DDE">
      <w:pPr>
        <w:pStyle w:val="Corps"/>
        <w:spacing w:line="276" w:lineRule="auto"/>
        <w:jc w:val="both"/>
        <w:rPr>
          <w:rFonts w:ascii="Arial" w:hAnsi="Arial" w:cs="Arial"/>
          <w:b/>
          <w:bCs/>
          <w:color w:val="000000" w:themeColor="text1"/>
          <w:sz w:val="24"/>
          <w:szCs w:val="24"/>
        </w:rPr>
      </w:pPr>
      <w:r w:rsidRPr="00587DDE">
        <w:rPr>
          <w:rFonts w:ascii="Arial" w:hAnsi="Arial" w:cs="Arial"/>
          <w:b/>
          <w:bCs/>
          <w:color w:val="000000" w:themeColor="text1"/>
          <w:sz w:val="24"/>
          <w:szCs w:val="24"/>
        </w:rPr>
        <w:t>Qd on peut lus jouer sur TI directeurs -&gt; mesures non conventionnelles.</w:t>
      </w:r>
    </w:p>
    <w:p w14:paraId="14FFA683" w14:textId="77777777" w:rsidR="00587DDE" w:rsidRPr="00587DDE" w:rsidRDefault="00587DDE" w:rsidP="00587DDE">
      <w:pPr>
        <w:pStyle w:val="Corps"/>
        <w:spacing w:line="276" w:lineRule="auto"/>
        <w:jc w:val="both"/>
        <w:rPr>
          <w:rFonts w:ascii="Arial" w:hAnsi="Arial" w:cs="Arial"/>
          <w:b/>
          <w:bCs/>
          <w:color w:val="000000" w:themeColor="text1"/>
          <w:sz w:val="24"/>
          <w:szCs w:val="24"/>
        </w:rPr>
      </w:pPr>
    </w:p>
    <w:p w14:paraId="2EA3A923" w14:textId="77777777" w:rsidR="00587DDE" w:rsidRPr="00587DDE" w:rsidRDefault="00587DDE" w:rsidP="00587DDE">
      <w:pPr>
        <w:pStyle w:val="Corps"/>
        <w:numPr>
          <w:ilvl w:val="0"/>
          <w:numId w:val="8"/>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Usage non conventionnel de mesures usuelles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faciliter les conditions de refinancement fixes aux </w:t>
      </w:r>
      <w:proofErr w:type="spellStart"/>
      <w:r w:rsidRPr="00587DDE">
        <w:rPr>
          <w:rStyle w:val="Aucun"/>
          <w:rFonts w:ascii="Arial" w:hAnsi="Arial" w:cs="Arial"/>
          <w:b/>
          <w:bCs/>
          <w:color w:val="000000" w:themeColor="text1"/>
          <w:sz w:val="24"/>
          <w:szCs w:val="24"/>
        </w:rPr>
        <w:t>bq</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zone </w:t>
      </w:r>
      <w:proofErr w:type="gramStart"/>
      <w:r w:rsidRPr="00587DDE">
        <w:rPr>
          <w:rFonts w:ascii="Arial" w:hAnsi="Arial" w:cs="Arial"/>
          <w:color w:val="000000" w:themeColor="text1"/>
          <w:sz w:val="24"/>
          <w:szCs w:val="24"/>
        </w:rPr>
        <w:t>euro:</w:t>
      </w:r>
      <w:proofErr w:type="gramEnd"/>
    </w:p>
    <w:p w14:paraId="579C6A5F"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Procédure d’appels d’O à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fixe intégralement servis</w:t>
      </w:r>
      <w:r w:rsidRPr="00587DDE">
        <w:rPr>
          <w:rFonts w:ascii="Arial" w:hAnsi="Arial" w:cs="Arial"/>
          <w:color w:val="000000" w:themeColor="text1"/>
          <w:sz w:val="24"/>
          <w:szCs w:val="24"/>
        </w:rPr>
        <w:t xml:space="preserve"> -&gt; </w:t>
      </w:r>
      <w:proofErr w:type="spellStart"/>
      <w:r w:rsidRPr="00587DDE">
        <w:rPr>
          <w:rFonts w:ascii="Arial" w:hAnsi="Arial" w:cs="Arial"/>
          <w:color w:val="000000" w:themeColor="text1"/>
          <w:sz w:val="24"/>
          <w:szCs w:val="24"/>
        </w:rPr>
        <w:t>assu</w:t>
      </w:r>
      <w:proofErr w:type="spellEnd"/>
      <w:r w:rsidRPr="00587DDE">
        <w:rPr>
          <w:rFonts w:ascii="Arial" w:hAnsi="Arial" w:cs="Arial"/>
          <w:color w:val="000000" w:themeColor="text1"/>
          <w:sz w:val="24"/>
          <w:szCs w:val="24"/>
        </w:rPr>
        <w:t xml:space="preserve"> aux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d’obtenir toute la liquidité souhaitée.</w:t>
      </w:r>
    </w:p>
    <w:p w14:paraId="26A9A35E"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Liste d’actifs éligibles en garantie a été </w:t>
      </w:r>
      <w:proofErr w:type="gramStart"/>
      <w:r w:rsidRPr="00587DDE">
        <w:rPr>
          <w:rStyle w:val="Aucun"/>
          <w:rFonts w:ascii="Arial" w:hAnsi="Arial" w:cs="Arial"/>
          <w:b/>
          <w:bCs/>
          <w:color w:val="000000" w:themeColor="text1"/>
          <w:sz w:val="24"/>
          <w:szCs w:val="24"/>
        </w:rPr>
        <w:t>élargie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ap</w:t>
      </w:r>
      <w:proofErr w:type="spellEnd"/>
      <w:r w:rsidRPr="00587DDE">
        <w:rPr>
          <w:rFonts w:ascii="Arial" w:hAnsi="Arial" w:cs="Arial"/>
          <w:color w:val="000000" w:themeColor="text1"/>
          <w:sz w:val="24"/>
          <w:szCs w:val="24"/>
        </w:rPr>
        <w:t xml:space="preserve"> de 2008, seuil de qualité du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a été passée de A à BBB -&gt; exige de la BCE une procédure de </w:t>
      </w:r>
      <w:proofErr w:type="spellStart"/>
      <w:r w:rsidRPr="00587DDE">
        <w:rPr>
          <w:rFonts w:ascii="Arial" w:hAnsi="Arial" w:cs="Arial"/>
          <w:color w:val="000000" w:themeColor="text1"/>
          <w:sz w:val="24"/>
          <w:szCs w:val="24"/>
        </w:rPr>
        <w:t>suivie</w:t>
      </w:r>
      <w:proofErr w:type="spellEnd"/>
      <w:r w:rsidRPr="00587DDE">
        <w:rPr>
          <w:rFonts w:ascii="Arial" w:hAnsi="Arial" w:cs="Arial"/>
          <w:color w:val="000000" w:themeColor="text1"/>
          <w:sz w:val="24"/>
          <w:szCs w:val="24"/>
        </w:rPr>
        <w:t xml:space="preserve"> des risques.</w:t>
      </w:r>
    </w:p>
    <w:p w14:paraId="54ED135B"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Echéance des opération de refinancement a été </w:t>
      </w:r>
      <w:proofErr w:type="gramStart"/>
      <w:r w:rsidRPr="00587DDE">
        <w:rPr>
          <w:rStyle w:val="Aucun"/>
          <w:rFonts w:ascii="Arial" w:hAnsi="Arial" w:cs="Arial"/>
          <w:b/>
          <w:bCs/>
          <w:color w:val="000000" w:themeColor="text1"/>
          <w:sz w:val="24"/>
          <w:szCs w:val="24"/>
        </w:rPr>
        <w:t>allongée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opération de refinancement à plus LT.</w:t>
      </w:r>
    </w:p>
    <w:p w14:paraId="260C6B7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Procédure d’achats d’obligation sécurisées </w:t>
      </w:r>
      <w:proofErr w:type="spellStart"/>
      <w:r w:rsidRPr="00587DDE">
        <w:rPr>
          <w:rFonts w:ascii="Arial" w:hAnsi="Arial" w:cs="Arial"/>
          <w:color w:val="000000" w:themeColor="text1"/>
          <w:sz w:val="24"/>
          <w:szCs w:val="24"/>
        </w:rPr>
        <w:t>ap</w:t>
      </w:r>
      <w:proofErr w:type="spellEnd"/>
      <w:r w:rsidRPr="00587DDE">
        <w:rPr>
          <w:rFonts w:ascii="Arial" w:hAnsi="Arial" w:cs="Arial"/>
          <w:color w:val="000000" w:themeColor="text1"/>
          <w:sz w:val="24"/>
          <w:szCs w:val="24"/>
        </w:rPr>
        <w:t xml:space="preserve"> de mai 2009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favoriser détente des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à plus LT.</w:t>
      </w:r>
    </w:p>
    <w:p w14:paraId="4583932A"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Ces mesures, </w:t>
      </w:r>
      <w:proofErr w:type="spellStart"/>
      <w:r w:rsidRPr="00587DDE">
        <w:rPr>
          <w:rFonts w:ascii="Arial" w:hAnsi="Arial" w:cs="Arial"/>
          <w:color w:val="000000" w:themeColor="text1"/>
          <w:sz w:val="24"/>
          <w:szCs w:val="24"/>
        </w:rPr>
        <w:t>dt</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obj</w:t>
      </w:r>
      <w:proofErr w:type="spellEnd"/>
      <w:r w:rsidRPr="00587DDE">
        <w:rPr>
          <w:rFonts w:ascii="Arial" w:hAnsi="Arial" w:cs="Arial"/>
          <w:color w:val="000000" w:themeColor="text1"/>
          <w:sz w:val="24"/>
          <w:szCs w:val="24"/>
        </w:rPr>
        <w:t xml:space="preserve"> était de rétablir la liquidité du marché ms aussi de relancer le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se sont heurtées au canal du crédit obstrué. </w:t>
      </w:r>
      <w:r w:rsidRPr="00587DDE">
        <w:rPr>
          <w:rFonts w:ascii="Arial" w:hAnsi="Arial" w:cs="Arial"/>
          <w:color w:val="000000" w:themeColor="text1"/>
          <w:sz w:val="24"/>
          <w:szCs w:val="24"/>
        </w:rPr>
        <w:t xml:space="preserve">Bq </w:t>
      </w:r>
      <w:proofErr w:type="gramStart"/>
      <w:r w:rsidRPr="00587DDE">
        <w:rPr>
          <w:rFonts w:ascii="Arial" w:hAnsi="Arial" w:cs="Arial"/>
          <w:color w:val="000000" w:themeColor="text1"/>
          <w:sz w:val="24"/>
          <w:szCs w:val="24"/>
        </w:rPr>
        <w:t>ont</w:t>
      </w:r>
      <w:proofErr w:type="gramEnd"/>
      <w:r w:rsidRPr="00587DDE">
        <w:rPr>
          <w:rFonts w:ascii="Arial" w:hAnsi="Arial" w:cs="Arial"/>
          <w:color w:val="000000" w:themeColor="text1"/>
          <w:sz w:val="24"/>
          <w:szCs w:val="24"/>
        </w:rPr>
        <w:t xml:space="preserve"> transformé les liquidités en réserve plutôt qu’en crédits.</w:t>
      </w:r>
    </w:p>
    <w:p w14:paraId="63B1916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E248393"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Comme TI directeurs fixés à des nv très bas, situation de </w:t>
      </w:r>
      <w:r w:rsidRPr="00587DDE">
        <w:rPr>
          <w:rStyle w:val="Aucun"/>
          <w:rFonts w:ascii="Arial" w:hAnsi="Arial" w:cs="Arial"/>
          <w:color w:val="000000" w:themeColor="text1"/>
          <w:sz w:val="24"/>
          <w:szCs w:val="24"/>
          <w:shd w:val="clear" w:color="auto" w:fill="FEFB66"/>
        </w:rPr>
        <w:t>trappes à liquidité</w:t>
      </w:r>
      <w:r w:rsidRPr="00587DDE">
        <w:rPr>
          <w:rFonts w:ascii="Arial" w:hAnsi="Arial" w:cs="Arial"/>
          <w:color w:val="000000" w:themeColor="text1"/>
          <w:sz w:val="24"/>
          <w:szCs w:val="24"/>
        </w:rPr>
        <w:t xml:space="preserve"> qui rend inefficace la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trad:</w:t>
      </w:r>
      <w:proofErr w:type="gramEnd"/>
      <w:r w:rsidRPr="00587DDE">
        <w:rPr>
          <w:rFonts w:ascii="Arial" w:hAnsi="Arial" w:cs="Arial"/>
          <w:color w:val="000000" w:themeColor="text1"/>
          <w:sz w:val="24"/>
          <w:szCs w:val="24"/>
        </w:rPr>
        <w:t xml:space="preserve"> D de monnaie est parfaitement élastique aux </w:t>
      </w:r>
      <w:proofErr w:type="spellStart"/>
      <w:r w:rsidRPr="00587DDE">
        <w:rPr>
          <w:rFonts w:ascii="Arial" w:hAnsi="Arial" w:cs="Arial"/>
          <w:color w:val="000000" w:themeColor="text1"/>
          <w:sz w:val="24"/>
          <w:szCs w:val="24"/>
        </w:rPr>
        <w:t>TI:</w:t>
      </w:r>
      <w:r w:rsidRPr="00587DDE">
        <w:rPr>
          <w:rStyle w:val="Aucun"/>
          <w:rFonts w:ascii="Arial" w:hAnsi="Arial" w:cs="Arial"/>
          <w:b/>
          <w:bCs/>
          <w:color w:val="000000" w:themeColor="text1"/>
          <w:sz w:val="24"/>
          <w:szCs w:val="24"/>
        </w:rPr>
        <w:t>variation</w:t>
      </w:r>
      <w:proofErr w:type="spellEnd"/>
      <w:r w:rsidRPr="00587DDE">
        <w:rPr>
          <w:rStyle w:val="Aucun"/>
          <w:rFonts w:ascii="Arial" w:hAnsi="Arial" w:cs="Arial"/>
          <w:b/>
          <w:bCs/>
          <w:color w:val="000000" w:themeColor="text1"/>
          <w:sz w:val="24"/>
          <w:szCs w:val="24"/>
        </w:rPr>
        <w:t xml:space="preserve"> du TI n’a plus d’effet sur la D de monnaie car TI si faibles qua gens préfèrent la liquidité dc aucun agent ne souhaite détenir des titres -&gt; </w:t>
      </w:r>
      <w:proofErr w:type="spellStart"/>
      <w:r w:rsidRPr="00587DDE">
        <w:rPr>
          <w:rStyle w:val="Aucun"/>
          <w:rFonts w:ascii="Arial" w:hAnsi="Arial" w:cs="Arial"/>
          <w:b/>
          <w:bCs/>
          <w:color w:val="000000" w:themeColor="text1"/>
          <w:sz w:val="24"/>
          <w:szCs w:val="24"/>
        </w:rPr>
        <w:t>inv</w:t>
      </w:r>
      <w:proofErr w:type="spellEnd"/>
      <w:r w:rsidRPr="00587DDE">
        <w:rPr>
          <w:rStyle w:val="Aucun"/>
          <w:rFonts w:ascii="Arial" w:hAnsi="Arial" w:cs="Arial"/>
          <w:b/>
          <w:bCs/>
          <w:color w:val="000000" w:themeColor="text1"/>
          <w:sz w:val="24"/>
          <w:szCs w:val="24"/>
        </w:rPr>
        <w:t xml:space="preserve"> et prod stagnent</w:t>
      </w:r>
      <w:r w:rsidRPr="00587DDE">
        <w:rPr>
          <w:rFonts w:ascii="Arial" w:hAnsi="Arial" w:cs="Arial"/>
          <w:color w:val="000000" w:themeColor="text1"/>
          <w:sz w:val="24"/>
          <w:szCs w:val="24"/>
        </w:rPr>
        <w:t xml:space="preserve">. Trappe à liquidité </w:t>
      </w:r>
      <w:proofErr w:type="spellStart"/>
      <w:r w:rsidRPr="00587DDE">
        <w:rPr>
          <w:rFonts w:ascii="Arial" w:hAnsi="Arial" w:cs="Arial"/>
          <w:color w:val="000000" w:themeColor="text1"/>
          <w:sz w:val="24"/>
          <w:szCs w:val="24"/>
        </w:rPr>
        <w:t>svt</w:t>
      </w:r>
      <w:proofErr w:type="spellEnd"/>
      <w:r w:rsidRPr="00587DDE">
        <w:rPr>
          <w:rFonts w:ascii="Arial" w:hAnsi="Arial" w:cs="Arial"/>
          <w:color w:val="000000" w:themeColor="text1"/>
          <w:sz w:val="24"/>
          <w:szCs w:val="24"/>
        </w:rPr>
        <w:t xml:space="preserve"> en récession ou en déflation.</w:t>
      </w:r>
    </w:p>
    <w:p w14:paraId="49D85FBD"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CDDBE7D" w14:textId="77777777" w:rsidR="00587DDE" w:rsidRPr="00587DDE" w:rsidRDefault="00C15922" w:rsidP="00587DDE">
      <w:pPr>
        <w:pStyle w:val="Corps"/>
        <w:numPr>
          <w:ilvl w:val="0"/>
          <w:numId w:val="2"/>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13536" behindDoc="0" locked="0" layoutInCell="1" allowOverlap="1" wp14:anchorId="7A198CF8" wp14:editId="414207CB">
                <wp:simplePos x="0" y="0"/>
                <wp:positionH relativeFrom="margin">
                  <wp:posOffset>5438717</wp:posOffset>
                </wp:positionH>
                <wp:positionV relativeFrom="paragraph">
                  <wp:posOffset>593610</wp:posOffset>
                </wp:positionV>
                <wp:extent cx="997527" cy="4572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7F5ABD37"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5</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8CF8" id="Zone de texte 33" o:spid="_x0000_s1040" type="#_x0000_t202" style="position:absolute;left:0;text-align:left;margin-left:428.25pt;margin-top:46.75pt;width:78.55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" filled="f" stroked="f" strokeweight=".5pt">
                <v:textbox>
                  <w:txbxContent>
                    <w:p w14:paraId="7F5ABD37"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5</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00587DDE" w:rsidRPr="00587DDE">
        <w:rPr>
          <w:rStyle w:val="Aucun"/>
          <w:rFonts w:ascii="Arial" w:hAnsi="Arial" w:cs="Arial"/>
          <w:color w:val="000000" w:themeColor="text1"/>
          <w:sz w:val="24"/>
          <w:szCs w:val="24"/>
          <w:shd w:val="clear" w:color="auto" w:fill="72FCE9"/>
        </w:rPr>
        <w:t xml:space="preserve">Ben Bernanke et Vincent </w:t>
      </w:r>
      <w:proofErr w:type="gramStart"/>
      <w:r w:rsidR="00587DDE" w:rsidRPr="00587DDE">
        <w:rPr>
          <w:rStyle w:val="Aucun"/>
          <w:rFonts w:ascii="Arial" w:hAnsi="Arial" w:cs="Arial"/>
          <w:color w:val="000000" w:themeColor="text1"/>
          <w:sz w:val="24"/>
          <w:szCs w:val="24"/>
          <w:shd w:val="clear" w:color="auto" w:fill="72FCE9"/>
        </w:rPr>
        <w:t>Reinhart</w:t>
      </w:r>
      <w:r w:rsidR="00587DDE" w:rsidRPr="00587DDE">
        <w:rPr>
          <w:rFonts w:ascii="Arial" w:hAnsi="Arial" w:cs="Arial"/>
          <w:color w:val="000000" w:themeColor="text1"/>
          <w:sz w:val="24"/>
          <w:szCs w:val="24"/>
        </w:rPr>
        <w:t>:</w:t>
      </w:r>
      <w:proofErr w:type="gramEnd"/>
      <w:r w:rsidR="00587DDE" w:rsidRPr="00587DDE">
        <w:rPr>
          <w:rFonts w:ascii="Arial" w:hAnsi="Arial" w:cs="Arial"/>
          <w:color w:val="000000" w:themeColor="text1"/>
          <w:sz w:val="24"/>
          <w:szCs w:val="24"/>
        </w:rPr>
        <w:t xml:space="preserve"> 3 meures de </w:t>
      </w:r>
      <w:proofErr w:type="spellStart"/>
      <w:r w:rsidR="00587DDE" w:rsidRPr="00587DDE">
        <w:rPr>
          <w:rFonts w:ascii="Arial" w:hAnsi="Arial" w:cs="Arial"/>
          <w:color w:val="000000" w:themeColor="text1"/>
          <w:sz w:val="24"/>
          <w:szCs w:val="24"/>
        </w:rPr>
        <w:t>pol</w:t>
      </w:r>
      <w:proofErr w:type="spellEnd"/>
      <w:r w:rsidR="00587DDE" w:rsidRPr="00587DDE">
        <w:rPr>
          <w:rFonts w:ascii="Arial" w:hAnsi="Arial" w:cs="Arial"/>
          <w:color w:val="000000" w:themeColor="text1"/>
          <w:sz w:val="24"/>
          <w:szCs w:val="24"/>
        </w:rPr>
        <w:t xml:space="preserve"> non conventionnelles:</w:t>
      </w:r>
    </w:p>
    <w:p w14:paraId="31E1794F"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64384" behindDoc="1" locked="0" layoutInCell="1" allowOverlap="1" wp14:anchorId="39A62926" wp14:editId="3685778A">
            <wp:simplePos x="0" y="0"/>
            <wp:positionH relativeFrom="page">
              <wp:posOffset>-1535</wp:posOffset>
            </wp:positionH>
            <wp:positionV relativeFrom="paragraph">
              <wp:posOffset>-888990</wp:posOffset>
            </wp:positionV>
            <wp:extent cx="7543800" cy="1067308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DDE">
        <w:rPr>
          <w:rStyle w:val="Aucun"/>
          <w:rFonts w:ascii="Arial" w:hAnsi="Arial" w:cs="Arial"/>
          <w:color w:val="000000" w:themeColor="text1"/>
          <w:sz w:val="24"/>
          <w:szCs w:val="24"/>
          <w:shd w:val="clear" w:color="auto" w:fill="FEFB66"/>
        </w:rPr>
        <w:t xml:space="preserve">Guidage des </w:t>
      </w:r>
      <w:proofErr w:type="gramStart"/>
      <w:r w:rsidRPr="00587DDE">
        <w:rPr>
          <w:rStyle w:val="Aucun"/>
          <w:rFonts w:ascii="Arial" w:hAnsi="Arial" w:cs="Arial"/>
          <w:color w:val="000000" w:themeColor="text1"/>
          <w:sz w:val="24"/>
          <w:szCs w:val="24"/>
          <w:shd w:val="clear" w:color="auto" w:fill="FEFB66"/>
        </w:rPr>
        <w:t>anticipations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com de la BC vise à anticiper pour contrôler l’inflation courante ou les TI de LT -&gt; </w:t>
      </w:r>
      <w:proofErr w:type="spellStart"/>
      <w:r w:rsidRPr="00587DDE">
        <w:rPr>
          <w:rFonts w:ascii="Arial" w:hAnsi="Arial" w:cs="Arial"/>
          <w:color w:val="000000" w:themeColor="text1"/>
          <w:sz w:val="24"/>
          <w:szCs w:val="24"/>
        </w:rPr>
        <w:t>obj</w:t>
      </w:r>
      <w:proofErr w:type="spellEnd"/>
      <w:r w:rsidRPr="00587DDE">
        <w:rPr>
          <w:rFonts w:ascii="Arial" w:hAnsi="Arial" w:cs="Arial"/>
          <w:color w:val="000000" w:themeColor="text1"/>
          <w:sz w:val="24"/>
          <w:szCs w:val="24"/>
        </w:rPr>
        <w:t xml:space="preserve"> = </w:t>
      </w:r>
      <w:r w:rsidRPr="00587DDE">
        <w:rPr>
          <w:rStyle w:val="Aucun"/>
          <w:rFonts w:ascii="Arial" w:hAnsi="Arial" w:cs="Arial"/>
          <w:b/>
          <w:bCs/>
          <w:color w:val="000000" w:themeColor="text1"/>
          <w:sz w:val="24"/>
          <w:szCs w:val="24"/>
        </w:rPr>
        <w:t xml:space="preserve">réduire les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longs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relancer </w:t>
      </w:r>
      <w:proofErr w:type="spellStart"/>
      <w:r w:rsidRPr="00587DDE">
        <w:rPr>
          <w:rStyle w:val="Aucun"/>
          <w:rFonts w:ascii="Arial" w:hAnsi="Arial" w:cs="Arial"/>
          <w:b/>
          <w:bCs/>
          <w:color w:val="000000" w:themeColor="text1"/>
          <w:sz w:val="24"/>
          <w:szCs w:val="24"/>
        </w:rPr>
        <w:t>l’eco</w:t>
      </w:r>
      <w:proofErr w:type="spellEnd"/>
      <w:r w:rsidRPr="00587DDE">
        <w:rPr>
          <w:rFonts w:ascii="Arial" w:hAnsi="Arial" w:cs="Arial"/>
          <w:color w:val="000000" w:themeColor="text1"/>
          <w:sz w:val="24"/>
          <w:szCs w:val="24"/>
        </w:rPr>
        <w:t>. Ms effets limités.</w:t>
      </w:r>
    </w:p>
    <w:p w14:paraId="31F7928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01BC51A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 xml:space="preserve">Assouplissement </w:t>
      </w:r>
      <w:proofErr w:type="gramStart"/>
      <w:r w:rsidRPr="00587DDE">
        <w:rPr>
          <w:rStyle w:val="Aucun"/>
          <w:rFonts w:ascii="Arial" w:hAnsi="Arial" w:cs="Arial"/>
          <w:color w:val="000000" w:themeColor="text1"/>
          <w:sz w:val="24"/>
          <w:szCs w:val="24"/>
          <w:shd w:val="clear" w:color="auto" w:fill="FEFB66"/>
        </w:rPr>
        <w:t>quantitatif</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de base, stratégie poursuivie par la Banque du Japon entre 2001 et 2006,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sortir de la déflation du milieu des 90s. Opérations d’achats fermes de titres qui font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la taille du bilan de la BC -&gt; base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donc fortement -&gt; base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ms masse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n’</w:t>
      </w:r>
      <w:proofErr w:type="spellStart"/>
      <w:r w:rsidRPr="00587DDE">
        <w:rPr>
          <w:rFonts w:ascii="Arial" w:hAnsi="Arial" w:cs="Arial"/>
          <w:color w:val="000000" w:themeColor="text1"/>
          <w:sz w:val="24"/>
          <w:szCs w:val="24"/>
        </w:rPr>
        <w:t>aug</w:t>
      </w:r>
      <w:proofErr w:type="spellEnd"/>
      <w:r w:rsidRPr="00587DDE">
        <w:rPr>
          <w:rFonts w:ascii="Arial" w:hAnsi="Arial" w:cs="Arial"/>
          <w:color w:val="000000" w:themeColor="text1"/>
          <w:sz w:val="24"/>
          <w:szCs w:val="24"/>
        </w:rPr>
        <w:t xml:space="preserve"> pas car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accumulent des réserves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période d’incertitude. QE peut avoir un effet sur les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LT puisque </w:t>
      </w:r>
      <w:proofErr w:type="gramStart"/>
      <w:r w:rsidRPr="00587DDE">
        <w:rPr>
          <w:rFonts w:ascii="Arial" w:hAnsi="Arial" w:cs="Arial"/>
          <w:color w:val="000000" w:themeColor="text1"/>
          <w:sz w:val="24"/>
          <w:szCs w:val="24"/>
        </w:rPr>
        <w:t>les</w:t>
      </w:r>
      <w:r w:rsidRPr="00587DDE">
        <w:rPr>
          <w:rStyle w:val="Aucun"/>
          <w:rFonts w:ascii="Arial" w:hAnsi="Arial" w:cs="Arial"/>
          <w:b/>
          <w:bCs/>
          <w:color w:val="000000" w:themeColor="text1"/>
          <w:sz w:val="24"/>
          <w:szCs w:val="24"/>
        </w:rPr>
        <w:t xml:space="preserve"> achat</w:t>
      </w:r>
      <w:proofErr w:type="gramEnd"/>
      <w:r w:rsidRPr="00587DDE">
        <w:rPr>
          <w:rStyle w:val="Aucun"/>
          <w:rFonts w:ascii="Arial" w:hAnsi="Arial" w:cs="Arial"/>
          <w:b/>
          <w:bCs/>
          <w:color w:val="000000" w:themeColor="text1"/>
          <w:sz w:val="24"/>
          <w:szCs w:val="24"/>
        </w:rPr>
        <w:t xml:space="preserve"> des titres font </w:t>
      </w:r>
      <w:proofErr w:type="spellStart"/>
      <w:r w:rsidRPr="00587DDE">
        <w:rPr>
          <w:rStyle w:val="Aucun"/>
          <w:rFonts w:ascii="Arial" w:hAnsi="Arial" w:cs="Arial"/>
          <w:b/>
          <w:bCs/>
          <w:color w:val="000000" w:themeColor="text1"/>
          <w:sz w:val="24"/>
          <w:szCs w:val="24"/>
        </w:rPr>
        <w:t>aug</w:t>
      </w:r>
      <w:proofErr w:type="spellEnd"/>
      <w:r w:rsidRPr="00587DDE">
        <w:rPr>
          <w:rStyle w:val="Aucun"/>
          <w:rFonts w:ascii="Arial" w:hAnsi="Arial" w:cs="Arial"/>
          <w:b/>
          <w:bCs/>
          <w:color w:val="000000" w:themeColor="text1"/>
          <w:sz w:val="24"/>
          <w:szCs w:val="24"/>
        </w:rPr>
        <w:t xml:space="preserve"> le P des titres et baisser les </w:t>
      </w:r>
      <w:proofErr w:type="spellStart"/>
      <w:r w:rsidRPr="00587DDE">
        <w:rPr>
          <w:rStyle w:val="Aucun"/>
          <w:rFonts w:ascii="Arial" w:hAnsi="Arial" w:cs="Arial"/>
          <w:b/>
          <w:bCs/>
          <w:color w:val="000000" w:themeColor="text1"/>
          <w:sz w:val="24"/>
          <w:szCs w:val="24"/>
        </w:rPr>
        <w:t>tx</w:t>
      </w:r>
      <w:proofErr w:type="spellEnd"/>
      <w:r w:rsidRPr="00587DDE">
        <w:rPr>
          <w:rStyle w:val="Aucun"/>
          <w:rFonts w:ascii="Arial" w:hAnsi="Arial" w:cs="Arial"/>
          <w:b/>
          <w:bCs/>
          <w:color w:val="000000" w:themeColor="text1"/>
          <w:sz w:val="24"/>
          <w:szCs w:val="24"/>
        </w:rPr>
        <w:t xml:space="preserve"> de LT</w:t>
      </w:r>
      <w:r w:rsidRPr="00587DDE">
        <w:rPr>
          <w:rFonts w:ascii="Arial" w:hAnsi="Arial" w:cs="Arial"/>
          <w:color w:val="000000" w:themeColor="text1"/>
          <w:sz w:val="24"/>
          <w:szCs w:val="24"/>
        </w:rPr>
        <w:t>.</w:t>
      </w:r>
    </w:p>
    <w:p w14:paraId="30955800"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color w:val="000000" w:themeColor="text1"/>
          <w:sz w:val="24"/>
          <w:szCs w:val="24"/>
          <w:shd w:val="clear" w:color="auto" w:fill="FEFB66"/>
        </w:rPr>
        <w:t xml:space="preserve">Assouplissement </w:t>
      </w:r>
      <w:proofErr w:type="gramStart"/>
      <w:r w:rsidRPr="00587DDE">
        <w:rPr>
          <w:rStyle w:val="Aucun"/>
          <w:rFonts w:ascii="Arial" w:hAnsi="Arial" w:cs="Arial"/>
          <w:color w:val="000000" w:themeColor="text1"/>
          <w:sz w:val="24"/>
          <w:szCs w:val="24"/>
          <w:shd w:val="clear" w:color="auto" w:fill="FEFB66"/>
        </w:rPr>
        <w:t>qualitatif</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BC échange des titres dégradés contre des titres de meilleures qualité = </w:t>
      </w:r>
      <w:proofErr w:type="spellStart"/>
      <w:r w:rsidRPr="00587DDE">
        <w:rPr>
          <w:rFonts w:ascii="Arial" w:hAnsi="Arial" w:cs="Arial"/>
          <w:color w:val="000000" w:themeColor="text1"/>
          <w:sz w:val="24"/>
          <w:szCs w:val="24"/>
        </w:rPr>
        <w:t>modif</w:t>
      </w:r>
      <w:proofErr w:type="spellEnd"/>
      <w:r w:rsidRPr="00587DDE">
        <w:rPr>
          <w:rFonts w:ascii="Arial" w:hAnsi="Arial" w:cs="Arial"/>
          <w:color w:val="000000" w:themeColor="text1"/>
          <w:sz w:val="24"/>
          <w:szCs w:val="24"/>
        </w:rPr>
        <w:t xml:space="preserve"> de la composition du bilan des BC (et non de la taille). </w:t>
      </w:r>
      <w:proofErr w:type="spellStart"/>
      <w:r w:rsidRPr="00587DDE">
        <w:rPr>
          <w:rStyle w:val="Aucun"/>
          <w:rFonts w:ascii="Arial" w:hAnsi="Arial" w:cs="Arial"/>
          <w:b/>
          <w:bCs/>
          <w:color w:val="000000" w:themeColor="text1"/>
          <w:sz w:val="24"/>
          <w:szCs w:val="24"/>
        </w:rPr>
        <w:t>Obj</w:t>
      </w:r>
      <w:proofErr w:type="spellEnd"/>
      <w:r w:rsidRPr="00587DDE">
        <w:rPr>
          <w:rStyle w:val="Aucun"/>
          <w:rFonts w:ascii="Arial" w:hAnsi="Arial" w:cs="Arial"/>
          <w:b/>
          <w:bCs/>
          <w:color w:val="000000" w:themeColor="text1"/>
          <w:sz w:val="24"/>
          <w:szCs w:val="24"/>
        </w:rPr>
        <w:t xml:space="preserve"> final = éviter le rationnement des financements de </w:t>
      </w:r>
      <w:proofErr w:type="gramStart"/>
      <w:r w:rsidRPr="00587DDE">
        <w:rPr>
          <w:rStyle w:val="Aucun"/>
          <w:rFonts w:ascii="Arial" w:hAnsi="Arial" w:cs="Arial"/>
          <w:b/>
          <w:bCs/>
          <w:color w:val="000000" w:themeColor="text1"/>
          <w:sz w:val="24"/>
          <w:szCs w:val="24"/>
        </w:rPr>
        <w:t>marché</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baisse des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longs doit permettre de relancer </w:t>
      </w:r>
      <w:proofErr w:type="spellStart"/>
      <w:r w:rsidRPr="00587DDE">
        <w:rPr>
          <w:rFonts w:ascii="Arial" w:hAnsi="Arial" w:cs="Arial"/>
          <w:color w:val="000000" w:themeColor="text1"/>
          <w:sz w:val="24"/>
          <w:szCs w:val="24"/>
        </w:rPr>
        <w:t>l’eco</w:t>
      </w:r>
      <w:proofErr w:type="spellEnd"/>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Hausse du P </w:t>
      </w:r>
      <w:proofErr w:type="gramStart"/>
      <w:r w:rsidRPr="00587DDE">
        <w:rPr>
          <w:rStyle w:val="Aucun"/>
          <w:rFonts w:ascii="Arial" w:hAnsi="Arial" w:cs="Arial"/>
          <w:b/>
          <w:bCs/>
          <w:color w:val="000000" w:themeColor="text1"/>
          <w:sz w:val="24"/>
          <w:szCs w:val="24"/>
        </w:rPr>
        <w:t>des actif</w:t>
      </w:r>
      <w:proofErr w:type="gramEnd"/>
      <w:r w:rsidRPr="00587DDE">
        <w:rPr>
          <w:rStyle w:val="Aucun"/>
          <w:rFonts w:ascii="Arial" w:hAnsi="Arial" w:cs="Arial"/>
          <w:b/>
          <w:bCs/>
          <w:color w:val="000000" w:themeColor="text1"/>
          <w:sz w:val="24"/>
          <w:szCs w:val="24"/>
        </w:rPr>
        <w:t xml:space="preserve"> peut engendrer des effets de richesse propices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relancer </w:t>
      </w:r>
      <w:proofErr w:type="spellStart"/>
      <w:r w:rsidRPr="00587DDE">
        <w:rPr>
          <w:rStyle w:val="Aucun"/>
          <w:rFonts w:ascii="Arial" w:hAnsi="Arial" w:cs="Arial"/>
          <w:b/>
          <w:bCs/>
          <w:color w:val="000000" w:themeColor="text1"/>
          <w:sz w:val="24"/>
          <w:szCs w:val="24"/>
        </w:rPr>
        <w:t>l’eco</w:t>
      </w:r>
      <w:proofErr w:type="spellEnd"/>
      <w:r w:rsidRPr="00587DDE">
        <w:rPr>
          <w:rFonts w:ascii="Arial" w:hAnsi="Arial" w:cs="Arial"/>
          <w:color w:val="000000" w:themeColor="text1"/>
          <w:sz w:val="24"/>
          <w:szCs w:val="24"/>
        </w:rPr>
        <w:t xml:space="preserve">. Effet du qualitatif </w:t>
      </w:r>
      <w:proofErr w:type="spellStart"/>
      <w:r w:rsidRPr="00587DDE">
        <w:rPr>
          <w:rFonts w:ascii="Arial" w:hAnsi="Arial" w:cs="Arial"/>
          <w:color w:val="000000" w:themeColor="text1"/>
          <w:sz w:val="24"/>
          <w:szCs w:val="24"/>
        </w:rPr>
        <w:t>easing</w:t>
      </w:r>
      <w:proofErr w:type="spellEnd"/>
      <w:r w:rsidRPr="00587DDE">
        <w:rPr>
          <w:rFonts w:ascii="Arial" w:hAnsi="Arial" w:cs="Arial"/>
          <w:color w:val="000000" w:themeColor="text1"/>
          <w:sz w:val="24"/>
          <w:szCs w:val="24"/>
        </w:rPr>
        <w:t xml:space="preserve"> par le canal du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w:t>
      </w:r>
    </w:p>
    <w:p w14:paraId="6C5DB3CB"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1C761A3"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Eventail de </w:t>
      </w:r>
      <w:proofErr w:type="spellStart"/>
      <w:r w:rsidRPr="00587DDE">
        <w:rPr>
          <w:rFonts w:ascii="Arial" w:hAnsi="Arial" w:cs="Arial"/>
          <w:color w:val="000000" w:themeColor="text1"/>
          <w:sz w:val="24"/>
          <w:szCs w:val="24"/>
        </w:rPr>
        <w:t>pol</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moné</w:t>
      </w:r>
      <w:proofErr w:type="spellEnd"/>
      <w:r w:rsidRPr="00587DDE">
        <w:rPr>
          <w:rFonts w:ascii="Arial" w:hAnsi="Arial" w:cs="Arial"/>
          <w:color w:val="000000" w:themeColor="text1"/>
          <w:sz w:val="24"/>
          <w:szCs w:val="24"/>
        </w:rPr>
        <w:t xml:space="preserve"> non conventionnel </w:t>
      </w:r>
      <w:proofErr w:type="spellStart"/>
      <w:r w:rsidRPr="00587DDE">
        <w:rPr>
          <w:rFonts w:ascii="Arial" w:hAnsi="Arial" w:cs="Arial"/>
          <w:color w:val="000000" w:themeColor="text1"/>
          <w:sz w:val="24"/>
          <w:szCs w:val="24"/>
        </w:rPr>
        <w:t>dt</w:t>
      </w:r>
      <w:proofErr w:type="spellEnd"/>
      <w:r w:rsidRPr="00587DDE">
        <w:rPr>
          <w:rFonts w:ascii="Arial" w:hAnsi="Arial" w:cs="Arial"/>
          <w:color w:val="000000" w:themeColor="text1"/>
          <w:sz w:val="24"/>
          <w:szCs w:val="24"/>
        </w:rPr>
        <w:t xml:space="preserve"> les grandes BC ont </w:t>
      </w:r>
      <w:proofErr w:type="gramStart"/>
      <w:r w:rsidRPr="00587DDE">
        <w:rPr>
          <w:rFonts w:ascii="Arial" w:hAnsi="Arial" w:cs="Arial"/>
          <w:color w:val="000000" w:themeColor="text1"/>
          <w:sz w:val="24"/>
          <w:szCs w:val="24"/>
        </w:rPr>
        <w:t>recours:</w:t>
      </w:r>
      <w:proofErr w:type="gramEnd"/>
    </w:p>
    <w:p w14:paraId="38F9A3D3"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FED</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recours à la communication + recours à 3 programmes de quantitative </w:t>
      </w:r>
      <w:proofErr w:type="spellStart"/>
      <w:r w:rsidRPr="00587DDE">
        <w:rPr>
          <w:rFonts w:ascii="Arial" w:hAnsi="Arial" w:cs="Arial"/>
          <w:color w:val="000000" w:themeColor="text1"/>
          <w:sz w:val="24"/>
          <w:szCs w:val="24"/>
        </w:rPr>
        <w:t>easing</w:t>
      </w:r>
      <w:proofErr w:type="spellEnd"/>
      <w:r w:rsidRPr="00587DDE">
        <w:rPr>
          <w:rFonts w:ascii="Arial" w:hAnsi="Arial" w:cs="Arial"/>
          <w:color w:val="000000" w:themeColor="text1"/>
          <w:sz w:val="24"/>
          <w:szCs w:val="24"/>
        </w:rPr>
        <w:t xml:space="preserve"> + opérations de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easing</w:t>
      </w:r>
      <w:proofErr w:type="spellEnd"/>
      <w:r w:rsidRPr="00587DDE">
        <w:rPr>
          <w:rFonts w:ascii="Arial" w:hAnsi="Arial" w:cs="Arial"/>
          <w:color w:val="000000" w:themeColor="text1"/>
          <w:sz w:val="24"/>
          <w:szCs w:val="24"/>
        </w:rPr>
        <w:t xml:space="preserve"> </w:t>
      </w:r>
    </w:p>
    <w:p w14:paraId="5C0EA7EC"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Bq </w:t>
      </w:r>
      <w:proofErr w:type="gramStart"/>
      <w:r w:rsidRPr="00587DDE">
        <w:rPr>
          <w:rStyle w:val="Aucun"/>
          <w:rFonts w:ascii="Arial" w:hAnsi="Arial" w:cs="Arial"/>
          <w:b/>
          <w:bCs/>
          <w:color w:val="000000" w:themeColor="text1"/>
          <w:sz w:val="24"/>
          <w:szCs w:val="24"/>
        </w:rPr>
        <w:t>d’Angleterre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les 3</w:t>
      </w:r>
    </w:p>
    <w:p w14:paraId="394CF382"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proofErr w:type="gramStart"/>
      <w:r w:rsidRPr="00587DDE">
        <w:rPr>
          <w:rStyle w:val="Aucun"/>
          <w:rFonts w:ascii="Arial" w:hAnsi="Arial" w:cs="Arial"/>
          <w:b/>
          <w:bCs/>
          <w:color w:val="000000" w:themeColor="text1"/>
          <w:sz w:val="24"/>
          <w:szCs w:val="24"/>
        </w:rPr>
        <w:t>BCE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pas de de variation, </w:t>
      </w:r>
      <w:r w:rsidRPr="00587DDE">
        <w:rPr>
          <w:rStyle w:val="Aucun"/>
          <w:rFonts w:ascii="Arial" w:hAnsi="Arial" w:cs="Arial"/>
          <w:b/>
          <w:bCs/>
          <w:color w:val="000000" w:themeColor="text1"/>
          <w:sz w:val="24"/>
          <w:szCs w:val="24"/>
        </w:rPr>
        <w:t xml:space="preserve">plus du quantitative </w:t>
      </w:r>
      <w:proofErr w:type="spellStart"/>
      <w:r w:rsidRPr="00587DDE">
        <w:rPr>
          <w:rStyle w:val="Aucun"/>
          <w:rFonts w:ascii="Arial" w:hAnsi="Arial" w:cs="Arial"/>
          <w:b/>
          <w:bCs/>
          <w:color w:val="000000" w:themeColor="text1"/>
          <w:sz w:val="24"/>
          <w:szCs w:val="24"/>
        </w:rPr>
        <w:t>easing</w:t>
      </w:r>
      <w:proofErr w:type="spellEnd"/>
      <w:r w:rsidRPr="00587DDE">
        <w:rPr>
          <w:rStyle w:val="Aucun"/>
          <w:rFonts w:ascii="Arial" w:hAnsi="Arial" w:cs="Arial"/>
          <w:b/>
          <w:bCs/>
          <w:color w:val="000000" w:themeColor="text1"/>
          <w:sz w:val="24"/>
          <w:szCs w:val="24"/>
        </w:rPr>
        <w:t xml:space="preserve"> </w:t>
      </w:r>
    </w:p>
    <w:p w14:paraId="582695D8"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BCE s’est tardivement lancée </w:t>
      </w:r>
      <w:proofErr w:type="spellStart"/>
      <w:r w:rsidRPr="00587DDE">
        <w:rPr>
          <w:rStyle w:val="Aucun"/>
          <w:rFonts w:ascii="Arial" w:hAnsi="Arial" w:cs="Arial"/>
          <w:b/>
          <w:bCs/>
          <w:color w:val="000000" w:themeColor="text1"/>
          <w:sz w:val="24"/>
          <w:szCs w:val="24"/>
        </w:rPr>
        <w:t>ds</w:t>
      </w:r>
      <w:proofErr w:type="spellEnd"/>
      <w:r w:rsidRPr="00587DDE">
        <w:rPr>
          <w:rStyle w:val="Aucun"/>
          <w:rFonts w:ascii="Arial" w:hAnsi="Arial" w:cs="Arial"/>
          <w:b/>
          <w:bCs/>
          <w:color w:val="000000" w:themeColor="text1"/>
          <w:sz w:val="24"/>
          <w:szCs w:val="24"/>
        </w:rPr>
        <w:t xml:space="preserve"> un programme </w:t>
      </w:r>
      <w:proofErr w:type="spellStart"/>
      <w:r w:rsidRPr="00587DDE">
        <w:rPr>
          <w:rStyle w:val="Aucun"/>
          <w:rFonts w:ascii="Arial" w:hAnsi="Arial" w:cs="Arial"/>
          <w:b/>
          <w:bCs/>
          <w:color w:val="000000" w:themeColor="text1"/>
          <w:sz w:val="24"/>
          <w:szCs w:val="24"/>
        </w:rPr>
        <w:t>csq</w:t>
      </w:r>
      <w:proofErr w:type="spellEnd"/>
      <w:r w:rsidRPr="00587DDE">
        <w:rPr>
          <w:rStyle w:val="Aucun"/>
          <w:rFonts w:ascii="Arial" w:hAnsi="Arial" w:cs="Arial"/>
          <w:b/>
          <w:bCs/>
          <w:color w:val="000000" w:themeColor="text1"/>
          <w:sz w:val="24"/>
          <w:szCs w:val="24"/>
        </w:rPr>
        <w:t xml:space="preserve"> d’achat d’actifs </w:t>
      </w:r>
      <w:proofErr w:type="spellStart"/>
      <w:r w:rsidRPr="00587DDE">
        <w:rPr>
          <w:rFonts w:ascii="Arial" w:hAnsi="Arial" w:cs="Arial"/>
          <w:color w:val="000000" w:themeColor="text1"/>
          <w:sz w:val="24"/>
          <w:szCs w:val="24"/>
        </w:rPr>
        <w:t>qu’ap</w:t>
      </w:r>
      <w:proofErr w:type="spellEnd"/>
      <w:r w:rsidRPr="00587DDE">
        <w:rPr>
          <w:rFonts w:ascii="Arial" w:hAnsi="Arial" w:cs="Arial"/>
          <w:color w:val="000000" w:themeColor="text1"/>
          <w:sz w:val="24"/>
          <w:szCs w:val="24"/>
        </w:rPr>
        <w:t xml:space="preserve"> de janvier 2015 </w:t>
      </w:r>
      <w:proofErr w:type="gramStart"/>
      <w:r w:rsidRPr="00587DDE">
        <w:rPr>
          <w:rStyle w:val="Aucun"/>
          <w:rFonts w:ascii="Arial" w:hAnsi="Arial" w:cs="Arial"/>
          <w:b/>
          <w:bCs/>
          <w:color w:val="000000" w:themeColor="text1"/>
          <w:sz w:val="24"/>
          <w:szCs w:val="24"/>
        </w:rPr>
        <w:t>car</w:t>
      </w:r>
      <w:r w:rsidRPr="00587DDE">
        <w:rPr>
          <w:rFonts w:ascii="Arial" w:hAnsi="Arial" w:cs="Arial"/>
          <w:color w:val="000000" w:themeColor="text1"/>
          <w:sz w:val="24"/>
          <w:szCs w:val="24"/>
        </w:rPr>
        <w:t>:</w:t>
      </w:r>
      <w:proofErr w:type="gramEnd"/>
    </w:p>
    <w:p w14:paraId="5B4F7495"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Tensions au sein du conseil des </w:t>
      </w:r>
      <w:proofErr w:type="gramStart"/>
      <w:r w:rsidRPr="00587DDE">
        <w:rPr>
          <w:rStyle w:val="Aucun"/>
          <w:rFonts w:ascii="Arial" w:hAnsi="Arial" w:cs="Arial"/>
          <w:b/>
          <w:bCs/>
          <w:color w:val="000000" w:themeColor="text1"/>
          <w:sz w:val="24"/>
          <w:szCs w:val="24"/>
        </w:rPr>
        <w:t>gouverneurs:</w:t>
      </w:r>
      <w:proofErr w:type="gramEnd"/>
      <w:r w:rsidRPr="00587DDE">
        <w:rPr>
          <w:rFonts w:ascii="Arial" w:hAnsi="Arial" w:cs="Arial"/>
          <w:color w:val="000000" w:themeColor="text1"/>
          <w:sz w:val="24"/>
          <w:szCs w:val="24"/>
        </w:rPr>
        <w:t xml:space="preserve"> entre orthodoxes et ceux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obj</w:t>
      </w:r>
      <w:proofErr w:type="spellEnd"/>
      <w:r w:rsidRPr="00587DDE">
        <w:rPr>
          <w:rFonts w:ascii="Arial" w:hAnsi="Arial" w:cs="Arial"/>
          <w:color w:val="000000" w:themeColor="text1"/>
          <w:sz w:val="24"/>
          <w:szCs w:val="24"/>
        </w:rPr>
        <w:t xml:space="preserve"> autres que stabilité des P.</w:t>
      </w:r>
    </w:p>
    <w:p w14:paraId="12384E4D"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Structure de refinancement euro différé de celle des </w:t>
      </w:r>
      <w:proofErr w:type="gramStart"/>
      <w:r w:rsidRPr="00587DDE">
        <w:rPr>
          <w:rStyle w:val="Aucun"/>
          <w:rFonts w:ascii="Arial" w:hAnsi="Arial" w:cs="Arial"/>
          <w:b/>
          <w:bCs/>
          <w:color w:val="000000" w:themeColor="text1"/>
          <w:sz w:val="24"/>
          <w:szCs w:val="24"/>
        </w:rPr>
        <w:t>EU</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priorité était la liquidité sur le marché bancaire que sur les marchés fin. BCE a </w:t>
      </w:r>
      <w:proofErr w:type="spellStart"/>
      <w:r w:rsidRPr="00587DDE">
        <w:rPr>
          <w:rFonts w:ascii="Arial" w:hAnsi="Arial" w:cs="Arial"/>
          <w:color w:val="000000" w:themeColor="text1"/>
          <w:sz w:val="24"/>
          <w:szCs w:val="24"/>
        </w:rPr>
        <w:t xml:space="preserve">sous </w:t>
      </w:r>
      <w:proofErr w:type="gramStart"/>
      <w:r w:rsidRPr="00587DDE">
        <w:rPr>
          <w:rFonts w:ascii="Arial" w:hAnsi="Arial" w:cs="Arial"/>
          <w:color w:val="000000" w:themeColor="text1"/>
          <w:sz w:val="24"/>
          <w:szCs w:val="24"/>
        </w:rPr>
        <w:t>estimé</w:t>
      </w:r>
      <w:proofErr w:type="spellEnd"/>
      <w:proofErr w:type="gramEnd"/>
      <w:r w:rsidRPr="00587DDE">
        <w:rPr>
          <w:rFonts w:ascii="Arial" w:hAnsi="Arial" w:cs="Arial"/>
          <w:color w:val="000000" w:themeColor="text1"/>
          <w:sz w:val="24"/>
          <w:szCs w:val="24"/>
        </w:rPr>
        <w:t xml:space="preserve"> le poids des marchés fin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le bilan des banques.</w:t>
      </w:r>
    </w:p>
    <w:p w14:paraId="15208F1B"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Quantitative </w:t>
      </w:r>
      <w:proofErr w:type="spellStart"/>
      <w:r w:rsidRPr="00587DDE">
        <w:rPr>
          <w:rFonts w:ascii="Arial" w:hAnsi="Arial" w:cs="Arial"/>
          <w:color w:val="000000" w:themeColor="text1"/>
          <w:sz w:val="24"/>
          <w:szCs w:val="24"/>
        </w:rPr>
        <w:t>easing</w:t>
      </w:r>
      <w:proofErr w:type="spellEnd"/>
      <w:r w:rsidRPr="00587DDE">
        <w:rPr>
          <w:rFonts w:ascii="Arial" w:hAnsi="Arial" w:cs="Arial"/>
          <w:color w:val="000000" w:themeColor="text1"/>
          <w:sz w:val="24"/>
          <w:szCs w:val="24"/>
        </w:rPr>
        <w:t xml:space="preserve"> adopté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zone euro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éloigner risque déflationniste et encourager reprise de la zone euro. </w:t>
      </w:r>
    </w:p>
    <w:p w14:paraId="1D1EBBF4" w14:textId="77777777" w:rsidR="00587DDE" w:rsidRPr="00587DDE" w:rsidRDefault="00587DDE" w:rsidP="00587DDE">
      <w:pPr>
        <w:pStyle w:val="Corps"/>
        <w:spacing w:line="276" w:lineRule="auto"/>
        <w:jc w:val="both"/>
        <w:rPr>
          <w:rStyle w:val="Aucun"/>
          <w:rFonts w:ascii="Arial" w:hAnsi="Arial" w:cs="Arial"/>
          <w:b/>
          <w:bCs/>
          <w:color w:val="000000" w:themeColor="text1"/>
          <w:sz w:val="24"/>
          <w:szCs w:val="24"/>
        </w:rPr>
      </w:pPr>
      <w:r w:rsidRPr="00587DDE">
        <w:rPr>
          <w:rStyle w:val="Aucun"/>
          <w:rFonts w:ascii="Arial" w:hAnsi="Arial" w:cs="Arial"/>
          <w:b/>
          <w:bCs/>
          <w:color w:val="000000" w:themeColor="text1"/>
          <w:sz w:val="24"/>
          <w:szCs w:val="24"/>
        </w:rPr>
        <w:t xml:space="preserve">BCE compte pl canaux de transmission </w:t>
      </w:r>
      <w:proofErr w:type="spellStart"/>
      <w:r w:rsidRPr="00587DDE">
        <w:rPr>
          <w:rStyle w:val="Aucun"/>
          <w:rFonts w:ascii="Arial" w:hAnsi="Arial" w:cs="Arial"/>
          <w:b/>
          <w:bCs/>
          <w:color w:val="000000" w:themeColor="text1"/>
          <w:sz w:val="24"/>
          <w:szCs w:val="24"/>
        </w:rPr>
        <w:t>pr</w:t>
      </w:r>
      <w:proofErr w:type="spellEnd"/>
      <w:r w:rsidRPr="00587DDE">
        <w:rPr>
          <w:rStyle w:val="Aucun"/>
          <w:rFonts w:ascii="Arial" w:hAnsi="Arial" w:cs="Arial"/>
          <w:b/>
          <w:bCs/>
          <w:color w:val="000000" w:themeColor="text1"/>
          <w:sz w:val="24"/>
          <w:szCs w:val="24"/>
        </w:rPr>
        <w:t xml:space="preserve"> transmettre es effets de sa </w:t>
      </w:r>
      <w:proofErr w:type="spellStart"/>
      <w:r w:rsidRPr="00587DDE">
        <w:rPr>
          <w:rStyle w:val="Aucun"/>
          <w:rFonts w:ascii="Arial" w:hAnsi="Arial" w:cs="Arial"/>
          <w:b/>
          <w:bCs/>
          <w:color w:val="000000" w:themeColor="text1"/>
          <w:sz w:val="24"/>
          <w:szCs w:val="24"/>
        </w:rPr>
        <w:t>pol</w:t>
      </w:r>
      <w:proofErr w:type="spellEnd"/>
      <w:r w:rsidRPr="00587DDE">
        <w:rPr>
          <w:rStyle w:val="Aucun"/>
          <w:rFonts w:ascii="Arial" w:hAnsi="Arial" w:cs="Arial"/>
          <w:b/>
          <w:bCs/>
          <w:color w:val="000000" w:themeColor="text1"/>
          <w:sz w:val="24"/>
          <w:szCs w:val="24"/>
        </w:rPr>
        <w:t xml:space="preserve"> </w:t>
      </w:r>
      <w:proofErr w:type="spellStart"/>
      <w:proofErr w:type="gramStart"/>
      <w:r w:rsidRPr="00587DDE">
        <w:rPr>
          <w:rStyle w:val="Aucun"/>
          <w:rFonts w:ascii="Arial" w:hAnsi="Arial" w:cs="Arial"/>
          <w:b/>
          <w:bCs/>
          <w:color w:val="000000" w:themeColor="text1"/>
          <w:sz w:val="24"/>
          <w:szCs w:val="24"/>
        </w:rPr>
        <w:t>moné</w:t>
      </w:r>
      <w:proofErr w:type="spellEnd"/>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anticipations de LT, </w:t>
      </w:r>
      <w:proofErr w:type="spellStart"/>
      <w:r w:rsidRPr="00587DDE">
        <w:rPr>
          <w:rFonts w:ascii="Arial" w:hAnsi="Arial" w:cs="Arial"/>
          <w:color w:val="000000" w:themeColor="text1"/>
          <w:sz w:val="24"/>
          <w:szCs w:val="24"/>
        </w:rPr>
        <w:t>tx</w:t>
      </w:r>
      <w:proofErr w:type="spellEnd"/>
      <w:r w:rsidRPr="00587DDE">
        <w:rPr>
          <w:rFonts w:ascii="Arial" w:hAnsi="Arial" w:cs="Arial"/>
          <w:color w:val="000000" w:themeColor="text1"/>
          <w:sz w:val="24"/>
          <w:szCs w:val="24"/>
        </w:rPr>
        <w:t xml:space="preserve"> de change de l’euro devrait évoluer à la baisse  et favoriser hausse des X, effets de richesse liés à la remontée des P des actifs devraient soutenir les dépenses à la conso </w:t>
      </w:r>
      <w:r w:rsidRPr="00587DDE">
        <w:rPr>
          <w:rStyle w:val="Aucun"/>
          <w:rFonts w:ascii="Arial" w:hAnsi="Arial" w:cs="Arial"/>
          <w:b/>
          <w:bCs/>
          <w:color w:val="000000" w:themeColor="text1"/>
          <w:sz w:val="24"/>
          <w:szCs w:val="24"/>
        </w:rPr>
        <w:t xml:space="preserve">=&gt; si tout cela avait fonctionné, relance du </w:t>
      </w:r>
      <w:proofErr w:type="spellStart"/>
      <w:r w:rsidRPr="00587DDE">
        <w:rPr>
          <w:rStyle w:val="Aucun"/>
          <w:rFonts w:ascii="Arial" w:hAnsi="Arial" w:cs="Arial"/>
          <w:b/>
          <w:bCs/>
          <w:color w:val="000000" w:themeColor="text1"/>
          <w:sz w:val="24"/>
          <w:szCs w:val="24"/>
        </w:rPr>
        <w:t>credit</w:t>
      </w:r>
      <w:proofErr w:type="spellEnd"/>
      <w:r w:rsidRPr="00587DDE">
        <w:rPr>
          <w:rStyle w:val="Aucun"/>
          <w:rFonts w:ascii="Arial" w:hAnsi="Arial" w:cs="Arial"/>
          <w:b/>
          <w:bCs/>
          <w:color w:val="000000" w:themeColor="text1"/>
          <w:sz w:val="24"/>
          <w:szCs w:val="24"/>
        </w:rPr>
        <w:t>.</w:t>
      </w:r>
    </w:p>
    <w:p w14:paraId="3F1D3B8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F80C916" w14:textId="77777777" w:rsidR="00587DDE" w:rsidRPr="00587DDE" w:rsidRDefault="00C15922" w:rsidP="00587DDE">
      <w:pPr>
        <w:pStyle w:val="Corps"/>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18656" behindDoc="0" locked="0" layoutInCell="1" allowOverlap="1" wp14:anchorId="4F847527" wp14:editId="278F2692">
                <wp:simplePos x="0" y="0"/>
                <wp:positionH relativeFrom="margin">
                  <wp:posOffset>5375910</wp:posOffset>
                </wp:positionH>
                <wp:positionV relativeFrom="paragraph">
                  <wp:posOffset>1438159</wp:posOffset>
                </wp:positionV>
                <wp:extent cx="997527" cy="4572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16459927"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6</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7527" id="Zone de texte 34" o:spid="_x0000_s1041" type="#_x0000_t202" style="position:absolute;left:0;text-align:left;margin-left:423.3pt;margin-top:113.25pt;width:78.55pt;height:3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" filled="f" stroked="f" strokeweight=".5pt">
                <v:textbox>
                  <w:txbxContent>
                    <w:p w14:paraId="16459927"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6</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proofErr w:type="spellStart"/>
      <w:proofErr w:type="gramStart"/>
      <w:r w:rsidR="00587DDE" w:rsidRPr="00587DDE">
        <w:rPr>
          <w:rFonts w:ascii="Arial" w:hAnsi="Arial" w:cs="Arial"/>
          <w:color w:val="000000" w:themeColor="text1"/>
          <w:sz w:val="24"/>
          <w:szCs w:val="24"/>
        </w:rPr>
        <w:t>Rq</w:t>
      </w:r>
      <w:proofErr w:type="spellEnd"/>
      <w:r w:rsidR="00587DDE" w:rsidRPr="00587DDE">
        <w:rPr>
          <w:rFonts w:ascii="Arial" w:hAnsi="Arial" w:cs="Arial"/>
          <w:color w:val="000000" w:themeColor="text1"/>
          <w:sz w:val="24"/>
          <w:szCs w:val="24"/>
        </w:rPr>
        <w:t>:</w:t>
      </w:r>
      <w:proofErr w:type="gramEnd"/>
      <w:r w:rsidR="00587DDE" w:rsidRPr="00587DDE">
        <w:rPr>
          <w:rFonts w:ascii="Arial" w:hAnsi="Arial" w:cs="Arial"/>
          <w:color w:val="000000" w:themeColor="text1"/>
          <w:sz w:val="24"/>
          <w:szCs w:val="24"/>
        </w:rPr>
        <w:t xml:space="preserve"> </w:t>
      </w:r>
      <w:r w:rsidR="00587DDE" w:rsidRPr="00587DDE">
        <w:rPr>
          <w:rStyle w:val="Aucun"/>
          <w:rFonts w:ascii="Arial" w:hAnsi="Arial" w:cs="Arial"/>
          <w:b/>
          <w:bCs/>
          <w:color w:val="000000" w:themeColor="text1"/>
          <w:sz w:val="24"/>
          <w:szCs w:val="24"/>
        </w:rPr>
        <w:t>QE porteur d’effets redistributifs</w:t>
      </w:r>
      <w:r w:rsidR="00587DDE" w:rsidRPr="00587DDE">
        <w:rPr>
          <w:rFonts w:ascii="Arial" w:hAnsi="Arial" w:cs="Arial"/>
          <w:color w:val="000000" w:themeColor="text1"/>
          <w:sz w:val="24"/>
          <w:szCs w:val="24"/>
        </w:rPr>
        <w:t xml:space="preserve"> -&gt; </w:t>
      </w:r>
      <w:r w:rsidR="00587DDE" w:rsidRPr="00587DDE">
        <w:rPr>
          <w:rStyle w:val="Aucun"/>
          <w:rFonts w:ascii="Arial" w:hAnsi="Arial" w:cs="Arial"/>
          <w:b/>
          <w:bCs/>
          <w:color w:val="000000" w:themeColor="text1"/>
          <w:sz w:val="24"/>
          <w:szCs w:val="24"/>
        </w:rPr>
        <w:t>débats</w:t>
      </w:r>
      <w:r w:rsidR="00587DDE" w:rsidRPr="00587DDE">
        <w:rPr>
          <w:rFonts w:ascii="Arial" w:hAnsi="Arial" w:cs="Arial"/>
          <w:color w:val="000000" w:themeColor="text1"/>
          <w:sz w:val="24"/>
          <w:szCs w:val="24"/>
        </w:rPr>
        <w:t xml:space="preserve"> entre les économistes. </w:t>
      </w:r>
      <w:r w:rsidR="00587DDE" w:rsidRPr="00587DDE">
        <w:rPr>
          <w:rStyle w:val="Aucun"/>
          <w:rFonts w:ascii="Arial" w:hAnsi="Arial" w:cs="Arial"/>
          <w:b/>
          <w:bCs/>
          <w:color w:val="000000" w:themeColor="text1"/>
          <w:sz w:val="24"/>
          <w:szCs w:val="24"/>
        </w:rPr>
        <w:t xml:space="preserve">Pol des </w:t>
      </w:r>
      <w:proofErr w:type="spellStart"/>
      <w:r w:rsidR="00587DDE" w:rsidRPr="00587DDE">
        <w:rPr>
          <w:rStyle w:val="Aucun"/>
          <w:rFonts w:ascii="Arial" w:hAnsi="Arial" w:cs="Arial"/>
          <w:b/>
          <w:bCs/>
          <w:color w:val="000000" w:themeColor="text1"/>
          <w:sz w:val="24"/>
          <w:szCs w:val="24"/>
        </w:rPr>
        <w:t>tx</w:t>
      </w:r>
      <w:proofErr w:type="spellEnd"/>
      <w:r w:rsidR="00587DDE" w:rsidRPr="00587DDE">
        <w:rPr>
          <w:rStyle w:val="Aucun"/>
          <w:rFonts w:ascii="Arial" w:hAnsi="Arial" w:cs="Arial"/>
          <w:b/>
          <w:bCs/>
          <w:color w:val="000000" w:themeColor="text1"/>
          <w:sz w:val="24"/>
          <w:szCs w:val="24"/>
        </w:rPr>
        <w:t xml:space="preserve"> bas favorise davantage les emprunteurs que les prêteurs.</w:t>
      </w:r>
      <w:r w:rsidR="00587DDE" w:rsidRPr="00587DDE">
        <w:rPr>
          <w:rFonts w:ascii="Arial" w:hAnsi="Arial" w:cs="Arial"/>
          <w:color w:val="000000" w:themeColor="text1"/>
          <w:sz w:val="24"/>
          <w:szCs w:val="24"/>
        </w:rPr>
        <w:t xml:space="preserve"> Ms achat des titres font monter le P des actifs et profite aux détenteurs de patrimoine fin et </w:t>
      </w:r>
      <w:proofErr w:type="spellStart"/>
      <w:r w:rsidR="00587DDE" w:rsidRPr="00587DDE">
        <w:rPr>
          <w:rFonts w:ascii="Arial" w:hAnsi="Arial" w:cs="Arial"/>
          <w:color w:val="000000" w:themeColor="text1"/>
          <w:sz w:val="24"/>
          <w:szCs w:val="24"/>
        </w:rPr>
        <w:t>immo</w:t>
      </w:r>
      <w:proofErr w:type="spellEnd"/>
      <w:r w:rsidR="00587DDE" w:rsidRPr="00587DDE">
        <w:rPr>
          <w:rFonts w:ascii="Arial" w:hAnsi="Arial" w:cs="Arial"/>
          <w:color w:val="000000" w:themeColor="text1"/>
          <w:sz w:val="24"/>
          <w:szCs w:val="24"/>
        </w:rPr>
        <w:t xml:space="preserve"> (franges les plus aisées de la pop). Etats sont aussi les principaux bénéficiaires du QE. Entreprises exportatrices profitent de la baisse du </w:t>
      </w:r>
      <w:proofErr w:type="spellStart"/>
      <w:r w:rsidR="00587DDE" w:rsidRPr="00587DDE">
        <w:rPr>
          <w:rFonts w:ascii="Arial" w:hAnsi="Arial" w:cs="Arial"/>
          <w:color w:val="000000" w:themeColor="text1"/>
          <w:sz w:val="24"/>
          <w:szCs w:val="24"/>
        </w:rPr>
        <w:t>tx</w:t>
      </w:r>
      <w:proofErr w:type="spellEnd"/>
      <w:r w:rsidR="00587DDE" w:rsidRPr="00587DDE">
        <w:rPr>
          <w:rFonts w:ascii="Arial" w:hAnsi="Arial" w:cs="Arial"/>
          <w:color w:val="000000" w:themeColor="text1"/>
          <w:sz w:val="24"/>
          <w:szCs w:val="24"/>
        </w:rPr>
        <w:t xml:space="preserve"> de </w:t>
      </w:r>
      <w:proofErr w:type="gramStart"/>
      <w:r w:rsidR="00587DDE" w:rsidRPr="00587DDE">
        <w:rPr>
          <w:rFonts w:ascii="Arial" w:hAnsi="Arial" w:cs="Arial"/>
          <w:color w:val="000000" w:themeColor="text1"/>
          <w:sz w:val="24"/>
          <w:szCs w:val="24"/>
        </w:rPr>
        <w:t>change induite</w:t>
      </w:r>
      <w:proofErr w:type="gramEnd"/>
      <w:r w:rsidR="00587DDE" w:rsidRPr="00587DDE">
        <w:rPr>
          <w:rFonts w:ascii="Arial" w:hAnsi="Arial" w:cs="Arial"/>
          <w:color w:val="000000" w:themeColor="text1"/>
          <w:sz w:val="24"/>
          <w:szCs w:val="24"/>
        </w:rPr>
        <w:t xml:space="preserve"> par le QE. Intermédiaires fin s’accommodent mal de la baisse des TI, ms bien de la hausse de l’O des actifs -&gt; </w:t>
      </w:r>
      <w:r w:rsidR="00587DDE">
        <w:rPr>
          <w:noProof/>
        </w:rPr>
        <w:lastRenderedPageBreak/>
        <w:drawing>
          <wp:anchor distT="0" distB="0" distL="114300" distR="114300" simplePos="0" relativeHeight="251668480" behindDoc="1" locked="0" layoutInCell="1" allowOverlap="1" wp14:anchorId="39C77ADE" wp14:editId="34C16998">
            <wp:simplePos x="0" y="0"/>
            <wp:positionH relativeFrom="page">
              <wp:align>right</wp:align>
            </wp:positionH>
            <wp:positionV relativeFrom="paragraph">
              <wp:posOffset>-892488</wp:posOffset>
            </wp:positionV>
            <wp:extent cx="7543800" cy="1067308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DDE" w:rsidRPr="00587DDE">
        <w:rPr>
          <w:rFonts w:ascii="Arial" w:hAnsi="Arial" w:cs="Arial"/>
          <w:color w:val="000000" w:themeColor="text1"/>
          <w:sz w:val="24"/>
          <w:szCs w:val="24"/>
        </w:rPr>
        <w:t xml:space="preserve">fonds de pension voient leur activité fortement affectée par ces faibles </w:t>
      </w:r>
      <w:proofErr w:type="spellStart"/>
      <w:r w:rsidR="00587DDE" w:rsidRPr="00587DDE">
        <w:rPr>
          <w:rFonts w:ascii="Arial" w:hAnsi="Arial" w:cs="Arial"/>
          <w:color w:val="000000" w:themeColor="text1"/>
          <w:sz w:val="24"/>
          <w:szCs w:val="24"/>
        </w:rPr>
        <w:t>tx</w:t>
      </w:r>
      <w:proofErr w:type="spellEnd"/>
      <w:r w:rsidR="00587DDE" w:rsidRPr="00587DDE">
        <w:rPr>
          <w:rFonts w:ascii="Arial" w:hAnsi="Arial" w:cs="Arial"/>
          <w:color w:val="000000" w:themeColor="text1"/>
          <w:sz w:val="24"/>
          <w:szCs w:val="24"/>
        </w:rPr>
        <w:t xml:space="preserve"> qui diminue leurs revenus de placement </w:t>
      </w:r>
    </w:p>
    <w:p w14:paraId="6AAF292E"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CCBC1E5" w14:textId="77777777" w:rsidR="00587DDE" w:rsidRPr="00587DDE" w:rsidRDefault="00587DDE" w:rsidP="00587DDE">
      <w:pPr>
        <w:pStyle w:val="Corps"/>
        <w:spacing w:line="276" w:lineRule="auto"/>
        <w:jc w:val="both"/>
        <w:rPr>
          <w:rFonts w:ascii="Arial" w:hAnsi="Arial" w:cs="Arial"/>
          <w:b/>
          <w:bCs/>
          <w:color w:val="000000" w:themeColor="text1"/>
          <w:sz w:val="24"/>
          <w:szCs w:val="24"/>
        </w:rPr>
      </w:pPr>
      <w:r w:rsidRPr="00587DDE">
        <w:rPr>
          <w:rFonts w:ascii="Arial" w:hAnsi="Arial" w:cs="Arial"/>
          <w:b/>
          <w:bCs/>
          <w:color w:val="000000" w:themeColor="text1"/>
          <w:sz w:val="24"/>
          <w:szCs w:val="24"/>
        </w:rPr>
        <w:t xml:space="preserve">Pol </w:t>
      </w:r>
      <w:proofErr w:type="spellStart"/>
      <w:r w:rsidRPr="00587DDE">
        <w:rPr>
          <w:rFonts w:ascii="Arial" w:hAnsi="Arial" w:cs="Arial"/>
          <w:b/>
          <w:bCs/>
          <w:color w:val="000000" w:themeColor="text1"/>
          <w:sz w:val="24"/>
          <w:szCs w:val="24"/>
        </w:rPr>
        <w:t>moné</w:t>
      </w:r>
      <w:proofErr w:type="spellEnd"/>
      <w:r w:rsidRPr="00587DDE">
        <w:rPr>
          <w:rFonts w:ascii="Arial" w:hAnsi="Arial" w:cs="Arial"/>
          <w:b/>
          <w:bCs/>
          <w:color w:val="000000" w:themeColor="text1"/>
          <w:sz w:val="24"/>
          <w:szCs w:val="24"/>
        </w:rPr>
        <w:t xml:space="preserve"> non </w:t>
      </w:r>
      <w:proofErr w:type="spellStart"/>
      <w:r w:rsidRPr="00587DDE">
        <w:rPr>
          <w:rFonts w:ascii="Arial" w:hAnsi="Arial" w:cs="Arial"/>
          <w:b/>
          <w:bCs/>
          <w:color w:val="000000" w:themeColor="text1"/>
          <w:sz w:val="24"/>
          <w:szCs w:val="24"/>
        </w:rPr>
        <w:t>conv</w:t>
      </w:r>
      <w:proofErr w:type="spellEnd"/>
      <w:r w:rsidRPr="00587DDE">
        <w:rPr>
          <w:rFonts w:ascii="Arial" w:hAnsi="Arial" w:cs="Arial"/>
          <w:b/>
          <w:bCs/>
          <w:color w:val="000000" w:themeColor="text1"/>
          <w:sz w:val="24"/>
          <w:szCs w:val="24"/>
        </w:rPr>
        <w:t xml:space="preserve"> peuvent préparer une nvlle crise </w:t>
      </w:r>
      <w:proofErr w:type="spellStart"/>
      <w:proofErr w:type="gramStart"/>
      <w:r w:rsidRPr="00587DDE">
        <w:rPr>
          <w:rFonts w:ascii="Arial" w:hAnsi="Arial" w:cs="Arial"/>
          <w:b/>
          <w:bCs/>
          <w:color w:val="000000" w:themeColor="text1"/>
          <w:sz w:val="24"/>
          <w:szCs w:val="24"/>
        </w:rPr>
        <w:t>a</w:t>
      </w:r>
      <w:proofErr w:type="spellEnd"/>
      <w:proofErr w:type="gramEnd"/>
      <w:r w:rsidRPr="00587DDE">
        <w:rPr>
          <w:rFonts w:ascii="Arial" w:hAnsi="Arial" w:cs="Arial"/>
          <w:b/>
          <w:bCs/>
          <w:color w:val="000000" w:themeColor="text1"/>
          <w:sz w:val="24"/>
          <w:szCs w:val="24"/>
        </w:rPr>
        <w:t xml:space="preserve"> venir en rendant l’endettement très peu onéreux, en favorisant la prise de risque = risque sérieux sur la stabilité fin. </w:t>
      </w:r>
    </w:p>
    <w:p w14:paraId="0FDA5585"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60F954D"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EDF7779"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B- La réglementation limitée des marchés financiers </w:t>
      </w:r>
    </w:p>
    <w:p w14:paraId="3DF7484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29BC3A6" w14:textId="77777777" w:rsidR="00587DDE" w:rsidRPr="00587DDE" w:rsidRDefault="00587DDE" w:rsidP="00587DDE">
      <w:pPr>
        <w:pStyle w:val="Corps"/>
        <w:spacing w:line="276" w:lineRule="auto"/>
        <w:jc w:val="both"/>
        <w:rPr>
          <w:rFonts w:ascii="Arial" w:hAnsi="Arial" w:cs="Arial"/>
          <w:color w:val="000000" w:themeColor="text1"/>
          <w:sz w:val="24"/>
          <w:szCs w:val="24"/>
        </w:rPr>
      </w:pPr>
      <w:proofErr w:type="gramStart"/>
      <w:r w:rsidRPr="00587DDE">
        <w:rPr>
          <w:rFonts w:ascii="Arial" w:hAnsi="Arial" w:cs="Arial"/>
          <w:color w:val="000000" w:themeColor="text1"/>
          <w:sz w:val="24"/>
          <w:szCs w:val="24"/>
        </w:rPr>
        <w:t>On peut pas</w:t>
      </w:r>
      <w:proofErr w:type="gramEnd"/>
      <w:r w:rsidRPr="00587DDE">
        <w:rPr>
          <w:rFonts w:ascii="Arial" w:hAnsi="Arial" w:cs="Arial"/>
          <w:color w:val="000000" w:themeColor="text1"/>
          <w:sz w:val="24"/>
          <w:szCs w:val="24"/>
        </w:rPr>
        <w:t xml:space="preserve"> dire que secteur financier « déréguler ». C’est plutôt une inadaptation de la supervision à la fin globalisée.</w:t>
      </w:r>
    </w:p>
    <w:p w14:paraId="3CAD8F9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969ACD4"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Dynamique de supervision comporte des </w:t>
      </w:r>
      <w:proofErr w:type="gramStart"/>
      <w:r w:rsidRPr="00587DDE">
        <w:rPr>
          <w:rStyle w:val="Aucun"/>
          <w:rFonts w:ascii="Arial" w:hAnsi="Arial" w:cs="Arial"/>
          <w:b/>
          <w:bCs/>
          <w:color w:val="000000" w:themeColor="text1"/>
          <w:sz w:val="24"/>
          <w:szCs w:val="24"/>
        </w:rPr>
        <w:t>pb</w:t>
      </w:r>
      <w:r w:rsidRPr="00587DDE">
        <w:rPr>
          <w:rFonts w:ascii="Arial" w:hAnsi="Arial" w:cs="Arial"/>
          <w:color w:val="000000" w:themeColor="text1"/>
          <w:sz w:val="24"/>
          <w:szCs w:val="24"/>
        </w:rPr>
        <w:t>:</w:t>
      </w:r>
      <w:proofErr w:type="gramEnd"/>
    </w:p>
    <w:p w14:paraId="16182439"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Régulateur peut devenir aveugle à ce qui se passe en dehors de son champ </w:t>
      </w:r>
      <w:proofErr w:type="gramStart"/>
      <w:r w:rsidRPr="00587DDE">
        <w:rPr>
          <w:rFonts w:ascii="Arial" w:hAnsi="Arial" w:cs="Arial"/>
          <w:color w:val="000000" w:themeColor="text1"/>
          <w:sz w:val="24"/>
          <w:szCs w:val="24"/>
        </w:rPr>
        <w:t>d’action:</w:t>
      </w:r>
      <w:proofErr w:type="gramEnd"/>
      <w:r w:rsidRPr="00587DDE">
        <w:rPr>
          <w:rFonts w:ascii="Arial" w:hAnsi="Arial" w:cs="Arial"/>
          <w:color w:val="000000" w:themeColor="text1"/>
          <w:sz w:val="24"/>
          <w:szCs w:val="24"/>
        </w:rPr>
        <w:t xml:space="preserve"> en se focalisant sur la solvabilité, on a négligé la liquidité des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et fins d’inv.</w:t>
      </w:r>
    </w:p>
    <w:p w14:paraId="37326511"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Régulateur raffinent les normes existantes sans élargir leur périmètre </w:t>
      </w:r>
      <w:proofErr w:type="gramStart"/>
      <w:r w:rsidRPr="00587DDE">
        <w:rPr>
          <w:rStyle w:val="Aucun"/>
          <w:rFonts w:ascii="Arial" w:hAnsi="Arial" w:cs="Arial"/>
          <w:b/>
          <w:bCs/>
          <w:color w:val="000000" w:themeColor="text1"/>
          <w:sz w:val="24"/>
          <w:szCs w:val="24"/>
        </w:rPr>
        <w:t>d’intervention  et</w:t>
      </w:r>
      <w:proofErr w:type="gramEnd"/>
      <w:r w:rsidRPr="00587DDE">
        <w:rPr>
          <w:rStyle w:val="Aucun"/>
          <w:rFonts w:ascii="Arial" w:hAnsi="Arial" w:cs="Arial"/>
          <w:b/>
          <w:bCs/>
          <w:color w:val="000000" w:themeColor="text1"/>
          <w:sz w:val="24"/>
          <w:szCs w:val="24"/>
        </w:rPr>
        <w:t xml:space="preserve"> l’adapter à ‘essor de </w:t>
      </w:r>
      <w:proofErr w:type="spellStart"/>
      <w:r w:rsidRPr="00587DDE">
        <w:rPr>
          <w:rStyle w:val="Aucun"/>
          <w:rFonts w:ascii="Arial" w:hAnsi="Arial" w:cs="Arial"/>
          <w:b/>
          <w:bCs/>
          <w:color w:val="000000" w:themeColor="text1"/>
          <w:sz w:val="24"/>
          <w:szCs w:val="24"/>
        </w:rPr>
        <w:t>nvx</w:t>
      </w:r>
      <w:proofErr w:type="spellEnd"/>
      <w:r w:rsidRPr="00587DDE">
        <w:rPr>
          <w:rStyle w:val="Aucun"/>
          <w:rFonts w:ascii="Arial" w:hAnsi="Arial" w:cs="Arial"/>
          <w:b/>
          <w:bCs/>
          <w:color w:val="000000" w:themeColor="text1"/>
          <w:sz w:val="24"/>
          <w:szCs w:val="24"/>
        </w:rPr>
        <w:t xml:space="preserve"> acteurs</w:t>
      </w:r>
      <w:r w:rsidRPr="00587DDE">
        <w:rPr>
          <w:rFonts w:ascii="Arial" w:hAnsi="Arial" w:cs="Arial"/>
          <w:color w:val="000000" w:themeColor="text1"/>
          <w:sz w:val="24"/>
          <w:szCs w:val="24"/>
        </w:rPr>
        <w:t xml:space="preserve"> -&gt; </w:t>
      </w:r>
      <w:proofErr w:type="spellStart"/>
      <w:r w:rsidRPr="00587DDE">
        <w:rPr>
          <w:rFonts w:ascii="Arial" w:hAnsi="Arial" w:cs="Arial"/>
          <w:color w:val="000000" w:themeColor="text1"/>
          <w:sz w:val="24"/>
          <w:szCs w:val="24"/>
        </w:rPr>
        <w:t>dvt</w:t>
      </w:r>
      <w:proofErr w:type="spellEnd"/>
      <w:r w:rsidRPr="00587DDE">
        <w:rPr>
          <w:rFonts w:ascii="Arial" w:hAnsi="Arial" w:cs="Arial"/>
          <w:color w:val="000000" w:themeColor="text1"/>
          <w:sz w:val="24"/>
          <w:szCs w:val="24"/>
        </w:rPr>
        <w:t xml:space="preserve"> des activités des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w:t>
      </w:r>
      <w:proofErr w:type="spellStart"/>
      <w:r w:rsidRPr="00587DDE">
        <w:rPr>
          <w:rFonts w:ascii="Arial" w:hAnsi="Arial" w:cs="Arial"/>
          <w:color w:val="000000" w:themeColor="text1"/>
          <w:sz w:val="24"/>
          <w:szCs w:val="24"/>
        </w:rPr>
        <w:t>inv</w:t>
      </w:r>
      <w:proofErr w:type="spellEnd"/>
      <w:r w:rsidRPr="00587DDE">
        <w:rPr>
          <w:rFonts w:ascii="Arial" w:hAnsi="Arial" w:cs="Arial"/>
          <w:color w:val="000000" w:themeColor="text1"/>
          <w:sz w:val="24"/>
          <w:szCs w:val="24"/>
        </w:rPr>
        <w:t xml:space="preserve"> en dehors de tout contrôle prudente.</w:t>
      </w:r>
    </w:p>
    <w:p w14:paraId="235C062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Même les </w:t>
      </w:r>
      <w:proofErr w:type="spellStart"/>
      <w:r w:rsidRPr="00587DDE">
        <w:rPr>
          <w:rStyle w:val="Aucun"/>
          <w:rFonts w:ascii="Arial" w:hAnsi="Arial" w:cs="Arial"/>
          <w:b/>
          <w:bCs/>
          <w:color w:val="000000" w:themeColor="text1"/>
          <w:sz w:val="24"/>
          <w:szCs w:val="24"/>
        </w:rPr>
        <w:t>bq</w:t>
      </w:r>
      <w:proofErr w:type="spellEnd"/>
      <w:r w:rsidRPr="00587DDE">
        <w:rPr>
          <w:rStyle w:val="Aucun"/>
          <w:rFonts w:ascii="Arial" w:hAnsi="Arial" w:cs="Arial"/>
          <w:b/>
          <w:bCs/>
          <w:color w:val="000000" w:themeColor="text1"/>
          <w:sz w:val="24"/>
          <w:szCs w:val="24"/>
        </w:rPr>
        <w:t xml:space="preserve"> ont réussi à </w:t>
      </w:r>
      <w:proofErr w:type="spellStart"/>
      <w:r w:rsidRPr="00587DDE">
        <w:rPr>
          <w:rStyle w:val="Aucun"/>
          <w:rFonts w:ascii="Arial" w:hAnsi="Arial" w:cs="Arial"/>
          <w:b/>
          <w:bCs/>
          <w:color w:val="000000" w:themeColor="text1"/>
          <w:sz w:val="24"/>
          <w:szCs w:val="24"/>
        </w:rPr>
        <w:t>developer</w:t>
      </w:r>
      <w:proofErr w:type="spellEnd"/>
      <w:r w:rsidRPr="00587DDE">
        <w:rPr>
          <w:rStyle w:val="Aucun"/>
          <w:rFonts w:ascii="Arial" w:hAnsi="Arial" w:cs="Arial"/>
          <w:b/>
          <w:bCs/>
          <w:color w:val="000000" w:themeColor="text1"/>
          <w:sz w:val="24"/>
          <w:szCs w:val="24"/>
        </w:rPr>
        <w:t xml:space="preserve"> un secteur parallèle en échappant au contrôle</w:t>
      </w:r>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shadow</w:t>
      </w:r>
      <w:proofErr w:type="spell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banking</w:t>
      </w:r>
      <w:proofErr w:type="spellEnd"/>
      <w:r w:rsidRPr="00587DDE">
        <w:rPr>
          <w:rFonts w:ascii="Arial" w:hAnsi="Arial" w:cs="Arial"/>
          <w:color w:val="000000" w:themeColor="text1"/>
          <w:sz w:val="24"/>
          <w:szCs w:val="24"/>
        </w:rPr>
        <w:t xml:space="preserve">) en créant </w:t>
      </w:r>
      <w:proofErr w:type="gramStart"/>
      <w:r w:rsidRPr="00587DDE">
        <w:rPr>
          <w:rFonts w:ascii="Arial" w:hAnsi="Arial" w:cs="Arial"/>
          <w:color w:val="000000" w:themeColor="text1"/>
          <w:sz w:val="24"/>
          <w:szCs w:val="24"/>
        </w:rPr>
        <w:t>des entités fin</w:t>
      </w:r>
      <w:proofErr w:type="gramEnd"/>
      <w:r w:rsidRPr="00587DDE">
        <w:rPr>
          <w:rFonts w:ascii="Arial" w:hAnsi="Arial" w:cs="Arial"/>
          <w:color w:val="000000" w:themeColor="text1"/>
          <w:sz w:val="24"/>
          <w:szCs w:val="24"/>
        </w:rPr>
        <w:t xml:space="preserve"> ad hoc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y loger une partie de leurs actifs risqués, une fois sortis du bilan, échappent à l’exigence réglementaire de fonds propres et permettaient au </w:t>
      </w:r>
      <w:proofErr w:type="spellStart"/>
      <w:r w:rsidRPr="00587DDE">
        <w:rPr>
          <w:rFonts w:ascii="Arial" w:hAnsi="Arial" w:cs="Arial"/>
          <w:color w:val="000000" w:themeColor="text1"/>
          <w:sz w:val="24"/>
          <w:szCs w:val="24"/>
        </w:rPr>
        <w:t>bq</w:t>
      </w:r>
      <w:proofErr w:type="spellEnd"/>
      <w:r w:rsidRPr="00587DDE">
        <w:rPr>
          <w:rFonts w:ascii="Arial" w:hAnsi="Arial" w:cs="Arial"/>
          <w:color w:val="000000" w:themeColor="text1"/>
          <w:sz w:val="24"/>
          <w:szCs w:val="24"/>
        </w:rPr>
        <w:t xml:space="preserve"> de continuer à accroitre l’octroi de crédits.</w:t>
      </w:r>
    </w:p>
    <w:p w14:paraId="1C65033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A39819D"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3- Le renforcement de la régulation financière</w:t>
      </w:r>
    </w:p>
    <w:p w14:paraId="3B2E510E"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AE86AF0"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Crise a sonné l’heure de la </w:t>
      </w:r>
      <w:r w:rsidRPr="00587DDE">
        <w:rPr>
          <w:rStyle w:val="Aucun"/>
          <w:rFonts w:ascii="Arial" w:hAnsi="Arial" w:cs="Arial"/>
          <w:b/>
          <w:bCs/>
          <w:color w:val="000000" w:themeColor="text1"/>
          <w:sz w:val="24"/>
          <w:szCs w:val="24"/>
        </w:rPr>
        <w:t xml:space="preserve">régulation -&gt; pl </w:t>
      </w:r>
      <w:proofErr w:type="gramStart"/>
      <w:r w:rsidRPr="00587DDE">
        <w:rPr>
          <w:rStyle w:val="Aucun"/>
          <w:rFonts w:ascii="Arial" w:hAnsi="Arial" w:cs="Arial"/>
          <w:b/>
          <w:bCs/>
          <w:color w:val="000000" w:themeColor="text1"/>
          <w:sz w:val="24"/>
          <w:szCs w:val="24"/>
        </w:rPr>
        <w:t>forme</w:t>
      </w:r>
      <w:r w:rsidRPr="00587DDE">
        <w:rPr>
          <w:rFonts w:ascii="Arial" w:hAnsi="Arial" w:cs="Arial"/>
          <w:color w:val="000000" w:themeColor="text1"/>
          <w:sz w:val="24"/>
          <w:szCs w:val="24"/>
        </w:rPr>
        <w:t>s:</w:t>
      </w:r>
      <w:proofErr w:type="gramEnd"/>
    </w:p>
    <w:p w14:paraId="415B65C2"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A5BA4F5"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Mieux gérer le risque </w:t>
      </w:r>
      <w:proofErr w:type="gramStart"/>
      <w:r w:rsidRPr="00587DDE">
        <w:rPr>
          <w:rStyle w:val="Aucun"/>
          <w:rFonts w:ascii="Arial" w:hAnsi="Arial" w:cs="Arial"/>
          <w:b/>
          <w:bCs/>
          <w:color w:val="000000" w:themeColor="text1"/>
          <w:sz w:val="24"/>
          <w:szCs w:val="24"/>
        </w:rPr>
        <w:t>systémique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passe par bonne gestion des risques individuels (risque de </w:t>
      </w:r>
      <w:proofErr w:type="spellStart"/>
      <w:r w:rsidRPr="00587DDE">
        <w:rPr>
          <w:rFonts w:ascii="Arial" w:hAnsi="Arial" w:cs="Arial"/>
          <w:color w:val="000000" w:themeColor="text1"/>
          <w:sz w:val="24"/>
          <w:szCs w:val="24"/>
        </w:rPr>
        <w:t>credit</w:t>
      </w:r>
      <w:proofErr w:type="spellEnd"/>
      <w:r w:rsidRPr="00587DDE">
        <w:rPr>
          <w:rFonts w:ascii="Arial" w:hAnsi="Arial" w:cs="Arial"/>
          <w:color w:val="000000" w:themeColor="text1"/>
          <w:sz w:val="24"/>
          <w:szCs w:val="24"/>
        </w:rPr>
        <w:t xml:space="preserve">, de marché, opérationnel) -&gt; </w:t>
      </w:r>
      <w:proofErr w:type="spellStart"/>
      <w:r w:rsidRPr="00587DDE">
        <w:rPr>
          <w:rFonts w:ascii="Arial" w:hAnsi="Arial" w:cs="Arial"/>
          <w:color w:val="000000" w:themeColor="text1"/>
          <w:sz w:val="24"/>
          <w:szCs w:val="24"/>
        </w:rPr>
        <w:t>hence</w:t>
      </w:r>
      <w:proofErr w:type="spellEnd"/>
      <w:r w:rsidRPr="00587DDE">
        <w:rPr>
          <w:rFonts w:ascii="Arial" w:hAnsi="Arial" w:cs="Arial"/>
          <w:color w:val="000000" w:themeColor="text1"/>
          <w:sz w:val="24"/>
          <w:szCs w:val="24"/>
        </w:rPr>
        <w:t xml:space="preserve"> Bâle 3 (dispositif essentiellement micro-prudentiel )renforce exigences de fonds propres et mesures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se protéger vs risque d’liquidité. Faut aussi une approche macro-prudentielle par </w:t>
      </w:r>
      <w:proofErr w:type="spellStart"/>
      <w:r w:rsidRPr="00587DDE">
        <w:rPr>
          <w:rFonts w:ascii="Arial" w:hAnsi="Arial" w:cs="Arial"/>
          <w:color w:val="000000" w:themeColor="text1"/>
          <w:sz w:val="24"/>
          <w:szCs w:val="24"/>
        </w:rPr>
        <w:t>mep</w:t>
      </w:r>
      <w:proofErr w:type="spellEnd"/>
      <w:r w:rsidRPr="00587DDE">
        <w:rPr>
          <w:rFonts w:ascii="Arial" w:hAnsi="Arial" w:cs="Arial"/>
          <w:color w:val="000000" w:themeColor="text1"/>
          <w:sz w:val="24"/>
          <w:szCs w:val="24"/>
        </w:rPr>
        <w:t xml:space="preserve"> du coussin contra cyclique. Instruments macro-prudentiels = the real solution.</w:t>
      </w:r>
    </w:p>
    <w:p w14:paraId="58D430E8"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5F650F51"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Réduire la procyclicité de la </w:t>
      </w:r>
      <w:proofErr w:type="gramStart"/>
      <w:r w:rsidRPr="00587DDE">
        <w:rPr>
          <w:rStyle w:val="Aucun"/>
          <w:rFonts w:ascii="Arial" w:hAnsi="Arial" w:cs="Arial"/>
          <w:b/>
          <w:bCs/>
          <w:color w:val="000000" w:themeColor="text1"/>
          <w:sz w:val="24"/>
          <w:szCs w:val="24"/>
        </w:rPr>
        <w:t>finance</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
    <w:p w14:paraId="43098ADD"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60212476" w14:textId="77777777" w:rsidR="00587DDE" w:rsidRPr="00587DDE" w:rsidRDefault="00C15922" w:rsidP="00587DDE">
      <w:pPr>
        <w:pStyle w:val="Corps"/>
        <w:numPr>
          <w:ilvl w:val="0"/>
          <w:numId w:val="2"/>
        </w:num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21728" behindDoc="0" locked="0" layoutInCell="1" allowOverlap="1" wp14:anchorId="6A35297A" wp14:editId="14850E5B">
                <wp:simplePos x="0" y="0"/>
                <wp:positionH relativeFrom="margin">
                  <wp:posOffset>5438832</wp:posOffset>
                </wp:positionH>
                <wp:positionV relativeFrom="paragraph">
                  <wp:posOffset>1552979</wp:posOffset>
                </wp:positionV>
                <wp:extent cx="997527" cy="45720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3A5CE63D"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7</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297A" id="Zone de texte 35" o:spid="_x0000_s1042" type="#_x0000_t202" style="position:absolute;left:0;text-align:left;margin-left:428.25pt;margin-top:122.3pt;width:78.55pt;height:3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" filled="f" stroked="f" strokeweight=".5pt">
                <v:textbox>
                  <w:txbxContent>
                    <w:p w14:paraId="3A5CE63D"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7</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r w:rsidR="00587DDE" w:rsidRPr="00587DDE">
        <w:rPr>
          <w:rStyle w:val="Aucun"/>
          <w:rFonts w:ascii="Arial" w:hAnsi="Arial" w:cs="Arial"/>
          <w:b/>
          <w:bCs/>
          <w:color w:val="000000" w:themeColor="text1"/>
          <w:sz w:val="24"/>
          <w:szCs w:val="24"/>
        </w:rPr>
        <w:t xml:space="preserve">Réguler le </w:t>
      </w:r>
      <w:proofErr w:type="spellStart"/>
      <w:r w:rsidR="00587DDE" w:rsidRPr="00587DDE">
        <w:rPr>
          <w:rStyle w:val="Aucun"/>
          <w:rFonts w:ascii="Arial" w:hAnsi="Arial" w:cs="Arial"/>
          <w:b/>
          <w:bCs/>
          <w:color w:val="000000" w:themeColor="text1"/>
          <w:sz w:val="24"/>
          <w:szCs w:val="24"/>
        </w:rPr>
        <w:t>shadow</w:t>
      </w:r>
      <w:proofErr w:type="spellEnd"/>
      <w:r w:rsidR="00587DDE" w:rsidRPr="00587DDE">
        <w:rPr>
          <w:rStyle w:val="Aucun"/>
          <w:rFonts w:ascii="Arial" w:hAnsi="Arial" w:cs="Arial"/>
          <w:b/>
          <w:bCs/>
          <w:color w:val="000000" w:themeColor="text1"/>
          <w:sz w:val="24"/>
          <w:szCs w:val="24"/>
        </w:rPr>
        <w:t xml:space="preserve"> </w:t>
      </w:r>
      <w:proofErr w:type="spellStart"/>
      <w:proofErr w:type="gramStart"/>
      <w:r w:rsidR="00587DDE" w:rsidRPr="00587DDE">
        <w:rPr>
          <w:rStyle w:val="Aucun"/>
          <w:rFonts w:ascii="Arial" w:hAnsi="Arial" w:cs="Arial"/>
          <w:b/>
          <w:bCs/>
          <w:color w:val="000000" w:themeColor="text1"/>
          <w:sz w:val="24"/>
          <w:szCs w:val="24"/>
        </w:rPr>
        <w:t>banking</w:t>
      </w:r>
      <w:proofErr w:type="spellEnd"/>
      <w:r w:rsidR="00587DDE" w:rsidRPr="00587DDE">
        <w:rPr>
          <w:rFonts w:ascii="Arial" w:hAnsi="Arial" w:cs="Arial"/>
          <w:color w:val="000000" w:themeColor="text1"/>
          <w:sz w:val="24"/>
          <w:szCs w:val="24"/>
        </w:rPr>
        <w:t>:</w:t>
      </w:r>
      <w:proofErr w:type="gramEnd"/>
      <w:r w:rsidR="00587DDE" w:rsidRPr="00587DDE">
        <w:rPr>
          <w:rFonts w:ascii="Arial" w:hAnsi="Arial" w:cs="Arial"/>
          <w:color w:val="000000" w:themeColor="text1"/>
          <w:sz w:val="24"/>
          <w:szCs w:val="24"/>
        </w:rPr>
        <w:t xml:space="preserve"> toutes les entités qui ont participé à la chaine d’intermédiation: ms faut-il  directement réguler les acteurs de la finance de l’ombre comme les </w:t>
      </w:r>
      <w:proofErr w:type="spellStart"/>
      <w:r w:rsidR="00587DDE" w:rsidRPr="00587DDE">
        <w:rPr>
          <w:rFonts w:ascii="Arial" w:hAnsi="Arial" w:cs="Arial"/>
          <w:color w:val="000000" w:themeColor="text1"/>
          <w:sz w:val="24"/>
          <w:szCs w:val="24"/>
        </w:rPr>
        <w:t>hedge</w:t>
      </w:r>
      <w:proofErr w:type="spellEnd"/>
      <w:r w:rsidR="00587DDE" w:rsidRPr="00587DDE">
        <w:rPr>
          <w:rFonts w:ascii="Arial" w:hAnsi="Arial" w:cs="Arial"/>
          <w:color w:val="000000" w:themeColor="text1"/>
          <w:sz w:val="24"/>
          <w:szCs w:val="24"/>
        </w:rPr>
        <w:t xml:space="preserve"> </w:t>
      </w:r>
      <w:proofErr w:type="spellStart"/>
      <w:r w:rsidR="00587DDE" w:rsidRPr="00587DDE">
        <w:rPr>
          <w:rFonts w:ascii="Arial" w:hAnsi="Arial" w:cs="Arial"/>
          <w:color w:val="000000" w:themeColor="text1"/>
          <w:sz w:val="24"/>
          <w:szCs w:val="24"/>
        </w:rPr>
        <w:t>funds</w:t>
      </w:r>
      <w:proofErr w:type="spellEnd"/>
      <w:r w:rsidR="00587DDE" w:rsidRPr="00587DDE">
        <w:rPr>
          <w:rFonts w:ascii="Arial" w:hAnsi="Arial" w:cs="Arial"/>
          <w:color w:val="000000" w:themeColor="text1"/>
          <w:sz w:val="24"/>
          <w:szCs w:val="24"/>
        </w:rPr>
        <w:t xml:space="preserve">, ou réglementer les </w:t>
      </w:r>
      <w:proofErr w:type="spellStart"/>
      <w:r w:rsidR="00587DDE" w:rsidRPr="00587DDE">
        <w:rPr>
          <w:rFonts w:ascii="Arial" w:hAnsi="Arial" w:cs="Arial"/>
          <w:color w:val="000000" w:themeColor="text1"/>
          <w:sz w:val="24"/>
          <w:szCs w:val="24"/>
        </w:rPr>
        <w:t>inv</w:t>
      </w:r>
      <w:proofErr w:type="spellEnd"/>
      <w:r w:rsidR="00587DDE" w:rsidRPr="00587DDE">
        <w:rPr>
          <w:rFonts w:ascii="Arial" w:hAnsi="Arial" w:cs="Arial"/>
          <w:color w:val="000000" w:themeColor="text1"/>
          <w:sz w:val="24"/>
          <w:szCs w:val="24"/>
        </w:rPr>
        <w:t xml:space="preserve"> réalisés auprès d’eux? Apres la crise, consensus </w:t>
      </w:r>
      <w:proofErr w:type="spellStart"/>
      <w:r w:rsidR="00587DDE" w:rsidRPr="00587DDE">
        <w:rPr>
          <w:rFonts w:ascii="Arial" w:hAnsi="Arial" w:cs="Arial"/>
          <w:color w:val="000000" w:themeColor="text1"/>
          <w:sz w:val="24"/>
          <w:szCs w:val="24"/>
        </w:rPr>
        <w:t>pr</w:t>
      </w:r>
      <w:proofErr w:type="spellEnd"/>
      <w:r w:rsidR="00587DDE" w:rsidRPr="00587DDE">
        <w:rPr>
          <w:rFonts w:ascii="Arial" w:hAnsi="Arial" w:cs="Arial"/>
          <w:color w:val="000000" w:themeColor="text1"/>
          <w:sz w:val="24"/>
          <w:szCs w:val="24"/>
        </w:rPr>
        <w:t xml:space="preserve"> contrôle </w:t>
      </w:r>
      <w:proofErr w:type="gramStart"/>
      <w:r w:rsidR="00587DDE" w:rsidRPr="00587DDE">
        <w:rPr>
          <w:rFonts w:ascii="Arial" w:hAnsi="Arial" w:cs="Arial"/>
          <w:color w:val="000000" w:themeColor="text1"/>
          <w:sz w:val="24"/>
          <w:szCs w:val="24"/>
        </w:rPr>
        <w:t>direct:</w:t>
      </w:r>
      <w:proofErr w:type="gramEnd"/>
      <w:r w:rsidR="00587DDE" w:rsidRPr="00587DDE">
        <w:rPr>
          <w:rFonts w:ascii="Arial" w:hAnsi="Arial" w:cs="Arial"/>
          <w:color w:val="000000" w:themeColor="text1"/>
          <w:sz w:val="24"/>
          <w:szCs w:val="24"/>
        </w:rPr>
        <w:t xml:space="preserve"> faut veiller à ce que les </w:t>
      </w:r>
      <w:proofErr w:type="spellStart"/>
      <w:r w:rsidR="00587DDE" w:rsidRPr="00587DDE">
        <w:rPr>
          <w:rFonts w:ascii="Arial" w:hAnsi="Arial" w:cs="Arial"/>
          <w:color w:val="000000" w:themeColor="text1"/>
          <w:sz w:val="24"/>
          <w:szCs w:val="24"/>
        </w:rPr>
        <w:t>bq</w:t>
      </w:r>
      <w:proofErr w:type="spellEnd"/>
      <w:r w:rsidR="00587DDE" w:rsidRPr="00587DDE">
        <w:rPr>
          <w:rFonts w:ascii="Arial" w:hAnsi="Arial" w:cs="Arial"/>
          <w:color w:val="000000" w:themeColor="text1"/>
          <w:sz w:val="24"/>
          <w:szCs w:val="24"/>
        </w:rPr>
        <w:t xml:space="preserve"> assument une plus grande part de risques qu’elles prennent en les obligeant à conserver une grande part </w:t>
      </w:r>
      <w:proofErr w:type="spellStart"/>
      <w:r w:rsidR="00587DDE" w:rsidRPr="00587DDE">
        <w:rPr>
          <w:rFonts w:ascii="Arial" w:hAnsi="Arial" w:cs="Arial"/>
          <w:color w:val="000000" w:themeColor="text1"/>
          <w:sz w:val="24"/>
          <w:szCs w:val="24"/>
        </w:rPr>
        <w:t>ds</w:t>
      </w:r>
      <w:proofErr w:type="spellEnd"/>
      <w:r w:rsidR="00587DDE" w:rsidRPr="00587DDE">
        <w:rPr>
          <w:rFonts w:ascii="Arial" w:hAnsi="Arial" w:cs="Arial"/>
          <w:color w:val="000000" w:themeColor="text1"/>
          <w:sz w:val="24"/>
          <w:szCs w:val="24"/>
        </w:rPr>
        <w:t xml:space="preserve"> leur bilan. </w:t>
      </w:r>
      <w:proofErr w:type="spellStart"/>
      <w:r w:rsidR="00587DDE" w:rsidRPr="00587DDE">
        <w:rPr>
          <w:rFonts w:ascii="Arial" w:hAnsi="Arial" w:cs="Arial"/>
          <w:color w:val="000000" w:themeColor="text1"/>
          <w:sz w:val="24"/>
          <w:szCs w:val="24"/>
        </w:rPr>
        <w:t>Dvt</w:t>
      </w:r>
      <w:proofErr w:type="spellEnd"/>
      <w:r w:rsidR="00587DDE" w:rsidRPr="00587DDE">
        <w:rPr>
          <w:rFonts w:ascii="Arial" w:hAnsi="Arial" w:cs="Arial"/>
          <w:color w:val="000000" w:themeColor="text1"/>
          <w:sz w:val="24"/>
          <w:szCs w:val="24"/>
        </w:rPr>
        <w:t xml:space="preserve"> du </w:t>
      </w:r>
      <w:proofErr w:type="spellStart"/>
      <w:r w:rsidR="00587DDE" w:rsidRPr="00587DDE">
        <w:rPr>
          <w:rFonts w:ascii="Arial" w:hAnsi="Arial" w:cs="Arial"/>
          <w:color w:val="000000" w:themeColor="text1"/>
          <w:sz w:val="24"/>
          <w:szCs w:val="24"/>
        </w:rPr>
        <w:t>shadow</w:t>
      </w:r>
      <w:proofErr w:type="spellEnd"/>
      <w:r w:rsidR="00587DDE" w:rsidRPr="00587DDE">
        <w:rPr>
          <w:rFonts w:ascii="Arial" w:hAnsi="Arial" w:cs="Arial"/>
          <w:color w:val="000000" w:themeColor="text1"/>
          <w:sz w:val="24"/>
          <w:szCs w:val="24"/>
        </w:rPr>
        <w:t xml:space="preserve"> </w:t>
      </w:r>
      <w:proofErr w:type="spellStart"/>
      <w:r w:rsidR="00587DDE" w:rsidRPr="00587DDE">
        <w:rPr>
          <w:rFonts w:ascii="Arial" w:hAnsi="Arial" w:cs="Arial"/>
          <w:color w:val="000000" w:themeColor="text1"/>
          <w:sz w:val="24"/>
          <w:szCs w:val="24"/>
        </w:rPr>
        <w:t>banking</w:t>
      </w:r>
      <w:proofErr w:type="spellEnd"/>
      <w:r w:rsidR="00587DDE" w:rsidRPr="00587DDE">
        <w:rPr>
          <w:rFonts w:ascii="Arial" w:hAnsi="Arial" w:cs="Arial"/>
          <w:color w:val="000000" w:themeColor="text1"/>
          <w:sz w:val="24"/>
          <w:szCs w:val="24"/>
        </w:rPr>
        <w:t xml:space="preserve"> a contribué à lamente de l’instabilité fin.</w:t>
      </w:r>
    </w:p>
    <w:p w14:paraId="7280BD72" w14:textId="77777777" w:rsidR="00587DDE" w:rsidRPr="00587DDE" w:rsidRDefault="00587DDE" w:rsidP="00587DDE">
      <w:pPr>
        <w:pStyle w:val="Corps"/>
        <w:spacing w:line="276" w:lineRule="auto"/>
        <w:jc w:val="both"/>
        <w:rPr>
          <w:rFonts w:ascii="Arial" w:hAnsi="Arial" w:cs="Arial"/>
          <w:color w:val="000000" w:themeColor="text1"/>
          <w:sz w:val="24"/>
          <w:szCs w:val="24"/>
        </w:rPr>
      </w:pPr>
      <w:r>
        <w:rPr>
          <w:noProof/>
        </w:rPr>
        <w:lastRenderedPageBreak/>
        <w:drawing>
          <wp:anchor distT="0" distB="0" distL="114300" distR="114300" simplePos="0" relativeHeight="251673600" behindDoc="1" locked="0" layoutInCell="1" allowOverlap="1" wp14:anchorId="2168392E" wp14:editId="3666502F">
            <wp:simplePos x="0" y="0"/>
            <wp:positionH relativeFrom="page">
              <wp:align>right</wp:align>
            </wp:positionH>
            <wp:positionV relativeFrom="paragraph">
              <wp:posOffset>-891720</wp:posOffset>
            </wp:positionV>
            <wp:extent cx="7543800" cy="1067308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0C4E9"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Réduire l’aléa-</w:t>
      </w:r>
      <w:proofErr w:type="gramStart"/>
      <w:r w:rsidRPr="00587DDE">
        <w:rPr>
          <w:rStyle w:val="Aucun"/>
          <w:rFonts w:ascii="Arial" w:hAnsi="Arial" w:cs="Arial"/>
          <w:b/>
          <w:bCs/>
          <w:color w:val="000000" w:themeColor="text1"/>
          <w:sz w:val="24"/>
          <w:szCs w:val="24"/>
        </w:rPr>
        <w:t>moral</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faillites bancaires hautement contagieuses:</w:t>
      </w:r>
    </w:p>
    <w:p w14:paraId="62BEFA48"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Bq liées sur le marché interbancaire.</w:t>
      </w:r>
    </w:p>
    <w:p w14:paraId="53947B9D" w14:textId="77777777" w:rsidR="00587DDE" w:rsidRPr="00587DDE" w:rsidRDefault="00587DDE" w:rsidP="00587DDE">
      <w:pPr>
        <w:pStyle w:val="Corps"/>
        <w:numPr>
          <w:ilvl w:val="0"/>
          <w:numId w:val="4"/>
        </w:numPr>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Déposants peuvent prendre confiance et paniquer qqn rumeur. Perte de confiance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l’état de santé d’n établissement conduit à suspecter des pb </w:t>
      </w:r>
      <w:proofErr w:type="spellStart"/>
      <w:r w:rsidRPr="00587DDE">
        <w:rPr>
          <w:rFonts w:ascii="Arial" w:hAnsi="Arial" w:cs="Arial"/>
          <w:color w:val="000000" w:themeColor="text1"/>
          <w:sz w:val="24"/>
          <w:szCs w:val="24"/>
        </w:rPr>
        <w:t>ds</w:t>
      </w:r>
      <w:proofErr w:type="spellEnd"/>
      <w:r w:rsidRPr="00587DDE">
        <w:rPr>
          <w:rFonts w:ascii="Arial" w:hAnsi="Arial" w:cs="Arial"/>
          <w:color w:val="000000" w:themeColor="text1"/>
          <w:sz w:val="24"/>
          <w:szCs w:val="24"/>
        </w:rPr>
        <w:t xml:space="preserve"> d’autres.</w:t>
      </w:r>
    </w:p>
    <w:p w14:paraId="02571F9D"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=&gt; </w:t>
      </w:r>
      <w:proofErr w:type="spellStart"/>
      <w:r w:rsidRPr="00587DDE">
        <w:rPr>
          <w:rFonts w:ascii="Arial" w:hAnsi="Arial" w:cs="Arial"/>
          <w:color w:val="000000" w:themeColor="text1"/>
          <w:sz w:val="24"/>
          <w:szCs w:val="24"/>
        </w:rPr>
        <w:t>Hence</w:t>
      </w:r>
      <w:proofErr w:type="spellEnd"/>
      <w:r w:rsidRPr="00587DDE">
        <w:rPr>
          <w:rFonts w:ascii="Arial" w:hAnsi="Arial" w:cs="Arial"/>
          <w:color w:val="000000" w:themeColor="text1"/>
          <w:sz w:val="24"/>
          <w:szCs w:val="24"/>
        </w:rPr>
        <w:t xml:space="preserve"> </w:t>
      </w:r>
      <w:proofErr w:type="gramStart"/>
      <w:r w:rsidRPr="00587DDE">
        <w:rPr>
          <w:rFonts w:ascii="Arial" w:hAnsi="Arial" w:cs="Arial"/>
          <w:color w:val="000000" w:themeColor="text1"/>
          <w:sz w:val="24"/>
          <w:szCs w:val="24"/>
        </w:rPr>
        <w:t>on laisse pas</w:t>
      </w:r>
      <w:proofErr w:type="gramEnd"/>
      <w:r w:rsidRPr="00587DDE">
        <w:rPr>
          <w:rFonts w:ascii="Arial" w:hAnsi="Arial" w:cs="Arial"/>
          <w:color w:val="000000" w:themeColor="text1"/>
          <w:sz w:val="24"/>
          <w:szCs w:val="24"/>
        </w:rPr>
        <w:t xml:space="preserve"> tomber un établissement bannir systémique, ms aussi « </w:t>
      </w:r>
      <w:proofErr w:type="spellStart"/>
      <w:r w:rsidRPr="00587DDE">
        <w:rPr>
          <w:rFonts w:ascii="Arial" w:hAnsi="Arial" w:cs="Arial"/>
          <w:color w:val="000000" w:themeColor="text1"/>
          <w:sz w:val="24"/>
          <w:szCs w:val="24"/>
        </w:rPr>
        <w:t>too</w:t>
      </w:r>
      <w:proofErr w:type="spellEnd"/>
      <w:r w:rsidRPr="00587DDE">
        <w:rPr>
          <w:rFonts w:ascii="Arial" w:hAnsi="Arial" w:cs="Arial"/>
          <w:color w:val="000000" w:themeColor="text1"/>
          <w:sz w:val="24"/>
          <w:szCs w:val="24"/>
        </w:rPr>
        <w:t xml:space="preserve"> big to fail » = aléa-moral.</w:t>
      </w:r>
    </w:p>
    <w:p w14:paraId="63647AE3"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20CB40CB" w14:textId="77777777" w:rsidR="00587DDE" w:rsidRPr="00587DDE" w:rsidRDefault="00587DDE" w:rsidP="00587DDE">
      <w:pPr>
        <w:pStyle w:val="Corps"/>
        <w:numPr>
          <w:ilvl w:val="0"/>
          <w:numId w:val="2"/>
        </w:numPr>
        <w:spacing w:line="276" w:lineRule="auto"/>
        <w:jc w:val="both"/>
        <w:rPr>
          <w:rFonts w:ascii="Arial" w:hAnsi="Arial" w:cs="Arial"/>
          <w:color w:val="000000" w:themeColor="text1"/>
          <w:sz w:val="24"/>
          <w:szCs w:val="24"/>
        </w:rPr>
      </w:pPr>
      <w:r w:rsidRPr="00587DDE">
        <w:rPr>
          <w:rStyle w:val="Aucun"/>
          <w:rFonts w:ascii="Arial" w:hAnsi="Arial" w:cs="Arial"/>
          <w:b/>
          <w:bCs/>
          <w:color w:val="000000" w:themeColor="text1"/>
          <w:sz w:val="24"/>
          <w:szCs w:val="24"/>
        </w:rPr>
        <w:t xml:space="preserve">Généraliser les chambres de compensation sur les marchés </w:t>
      </w:r>
      <w:proofErr w:type="gramStart"/>
      <w:r w:rsidRPr="00587DDE">
        <w:rPr>
          <w:rStyle w:val="Aucun"/>
          <w:rFonts w:ascii="Arial" w:hAnsi="Arial" w:cs="Arial"/>
          <w:b/>
          <w:bCs/>
          <w:color w:val="000000" w:themeColor="text1"/>
          <w:sz w:val="24"/>
          <w:szCs w:val="24"/>
        </w:rPr>
        <w:t>dérivés</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ces marchés sont des lieux de couverture et de spéculation . </w:t>
      </w:r>
      <w:proofErr w:type="spellStart"/>
      <w:r w:rsidRPr="00587DDE">
        <w:rPr>
          <w:rFonts w:ascii="Arial" w:hAnsi="Arial" w:cs="Arial"/>
          <w:color w:val="000000" w:themeColor="text1"/>
          <w:sz w:val="24"/>
          <w:szCs w:val="24"/>
        </w:rPr>
        <w:t>Auj</w:t>
      </w:r>
      <w:proofErr w:type="spellEnd"/>
      <w:r w:rsidRPr="00587DDE">
        <w:rPr>
          <w:rFonts w:ascii="Arial" w:hAnsi="Arial" w:cs="Arial"/>
          <w:color w:val="000000" w:themeColor="text1"/>
          <w:sz w:val="24"/>
          <w:szCs w:val="24"/>
        </w:rPr>
        <w:t xml:space="preserve">, transactions des produits dérivés sur marchés de gré à gré </w:t>
      </w:r>
      <w:proofErr w:type="spellStart"/>
      <w:r w:rsidRPr="00587DDE">
        <w:rPr>
          <w:rFonts w:ascii="Arial" w:hAnsi="Arial" w:cs="Arial"/>
          <w:color w:val="000000" w:themeColor="text1"/>
          <w:sz w:val="24"/>
          <w:szCs w:val="24"/>
        </w:rPr>
        <w:t>stt</w:t>
      </w:r>
      <w:proofErr w:type="spellEnd"/>
      <w:r w:rsidRPr="00587DDE">
        <w:rPr>
          <w:rFonts w:ascii="Arial" w:hAnsi="Arial" w:cs="Arial"/>
          <w:color w:val="000000" w:themeColor="text1"/>
          <w:sz w:val="24"/>
          <w:szCs w:val="24"/>
        </w:rPr>
        <w:t xml:space="preserve"> dc dangereux. Chambre de compensation indispensable à la maitrise de l’instabilité.</w:t>
      </w:r>
    </w:p>
    <w:p w14:paraId="30816C8F"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702E885B" w14:textId="77777777" w:rsidR="00587DDE" w:rsidRPr="00587DDE" w:rsidRDefault="00587DDE" w:rsidP="00587DDE">
      <w:pPr>
        <w:pStyle w:val="Corps"/>
        <w:spacing w:line="276" w:lineRule="auto"/>
        <w:jc w:val="both"/>
        <w:rPr>
          <w:rFonts w:ascii="Arial" w:hAnsi="Arial" w:cs="Arial"/>
          <w:color w:val="000000" w:themeColor="text1"/>
          <w:sz w:val="24"/>
          <w:szCs w:val="24"/>
        </w:rPr>
      </w:pPr>
      <w:r w:rsidRPr="00587DDE">
        <w:rPr>
          <w:rFonts w:ascii="Arial" w:hAnsi="Arial" w:cs="Arial"/>
          <w:color w:val="000000" w:themeColor="text1"/>
          <w:sz w:val="24"/>
          <w:szCs w:val="24"/>
        </w:rPr>
        <w:t xml:space="preserve">- </w:t>
      </w:r>
      <w:r w:rsidRPr="00587DDE">
        <w:rPr>
          <w:rStyle w:val="Aucun"/>
          <w:rFonts w:ascii="Arial" w:hAnsi="Arial" w:cs="Arial"/>
          <w:b/>
          <w:bCs/>
          <w:color w:val="000000" w:themeColor="text1"/>
          <w:sz w:val="24"/>
          <w:szCs w:val="24"/>
        </w:rPr>
        <w:t xml:space="preserve">Taxer les transactions </w:t>
      </w:r>
      <w:proofErr w:type="gramStart"/>
      <w:r w:rsidRPr="00587DDE">
        <w:rPr>
          <w:rStyle w:val="Aucun"/>
          <w:rFonts w:ascii="Arial" w:hAnsi="Arial" w:cs="Arial"/>
          <w:b/>
          <w:bCs/>
          <w:color w:val="000000" w:themeColor="text1"/>
          <w:sz w:val="24"/>
          <w:szCs w:val="24"/>
        </w:rPr>
        <w:t>fin</w:t>
      </w:r>
      <w:r w:rsidRPr="00587DDE">
        <w:rPr>
          <w:rFonts w:ascii="Arial" w:hAnsi="Arial" w:cs="Arial"/>
          <w:color w:val="000000" w:themeColor="text1"/>
          <w:sz w:val="24"/>
          <w:szCs w:val="24"/>
        </w:rPr>
        <w:t>:</w:t>
      </w:r>
      <w:proofErr w:type="gramEnd"/>
      <w:r w:rsidRPr="00587DDE">
        <w:rPr>
          <w:rFonts w:ascii="Arial" w:hAnsi="Arial" w:cs="Arial"/>
          <w:color w:val="000000" w:themeColor="text1"/>
          <w:sz w:val="24"/>
          <w:szCs w:val="24"/>
        </w:rPr>
        <w:t xml:space="preserve"> </w:t>
      </w:r>
      <w:proofErr w:type="spellStart"/>
      <w:r w:rsidRPr="00587DDE">
        <w:rPr>
          <w:rFonts w:ascii="Arial" w:hAnsi="Arial" w:cs="Arial"/>
          <w:color w:val="000000" w:themeColor="text1"/>
          <w:sz w:val="24"/>
          <w:szCs w:val="24"/>
        </w:rPr>
        <w:t>pr</w:t>
      </w:r>
      <w:proofErr w:type="spellEnd"/>
      <w:r w:rsidRPr="00587DDE">
        <w:rPr>
          <w:rFonts w:ascii="Arial" w:hAnsi="Arial" w:cs="Arial"/>
          <w:color w:val="000000" w:themeColor="text1"/>
          <w:sz w:val="24"/>
          <w:szCs w:val="24"/>
        </w:rPr>
        <w:t xml:space="preserve"> réduire volatilité des marchés (limiter la formation de bulles) et constituer une manne budgétaire. </w:t>
      </w:r>
      <w:proofErr w:type="gramStart"/>
      <w:r w:rsidRPr="00587DDE">
        <w:rPr>
          <w:rStyle w:val="Aucun"/>
          <w:rFonts w:ascii="Arial" w:hAnsi="Arial" w:cs="Arial"/>
          <w:b/>
          <w:bCs/>
          <w:color w:val="000000" w:themeColor="text1"/>
          <w:sz w:val="24"/>
          <w:szCs w:val="24"/>
        </w:rPr>
        <w:t>EX</w:t>
      </w:r>
      <w:r w:rsidRPr="00587DDE">
        <w:rPr>
          <w:rStyle w:val="Aucun"/>
          <w:rFonts w:ascii="Arial" w:hAnsi="Arial" w:cs="Arial"/>
          <w:color w:val="000000" w:themeColor="text1"/>
          <w:sz w:val="24"/>
          <w:szCs w:val="24"/>
        </w:rPr>
        <w:t>:</w:t>
      </w:r>
      <w:proofErr w:type="gramEnd"/>
      <w:r w:rsidRPr="00587DDE">
        <w:rPr>
          <w:rStyle w:val="Aucun"/>
          <w:rFonts w:ascii="Arial" w:hAnsi="Arial" w:cs="Arial"/>
          <w:color w:val="000000" w:themeColor="text1"/>
          <w:sz w:val="24"/>
          <w:szCs w:val="24"/>
        </w:rPr>
        <w:t xml:space="preserve"> taxe de 0,2% aux transactions sur les actionnes soc </w:t>
      </w:r>
      <w:proofErr w:type="spellStart"/>
      <w:r w:rsidRPr="00587DDE">
        <w:rPr>
          <w:rStyle w:val="Aucun"/>
          <w:rFonts w:ascii="Arial" w:hAnsi="Arial" w:cs="Arial"/>
          <w:color w:val="000000" w:themeColor="text1"/>
          <w:sz w:val="24"/>
          <w:szCs w:val="24"/>
        </w:rPr>
        <w:t>dt</w:t>
      </w:r>
      <w:proofErr w:type="spellEnd"/>
      <w:r w:rsidRPr="00587DDE">
        <w:rPr>
          <w:rStyle w:val="Aucun"/>
          <w:rFonts w:ascii="Arial" w:hAnsi="Arial" w:cs="Arial"/>
          <w:color w:val="000000" w:themeColor="text1"/>
          <w:sz w:val="24"/>
          <w:szCs w:val="24"/>
        </w:rPr>
        <w:t xml:space="preserve"> le K est sup à  milliard d’euros </w:t>
      </w:r>
      <w:proofErr w:type="spellStart"/>
      <w:r w:rsidRPr="00587DDE">
        <w:rPr>
          <w:rStyle w:val="Aucun"/>
          <w:rFonts w:ascii="Arial" w:hAnsi="Arial" w:cs="Arial"/>
          <w:color w:val="000000" w:themeColor="text1"/>
          <w:sz w:val="24"/>
          <w:szCs w:val="24"/>
        </w:rPr>
        <w:t>dep</w:t>
      </w:r>
      <w:proofErr w:type="spellEnd"/>
      <w:r w:rsidRPr="00587DDE">
        <w:rPr>
          <w:rStyle w:val="Aucun"/>
          <w:rFonts w:ascii="Arial" w:hAnsi="Arial" w:cs="Arial"/>
          <w:color w:val="000000" w:themeColor="text1"/>
          <w:sz w:val="24"/>
          <w:szCs w:val="24"/>
        </w:rPr>
        <w:t xml:space="preserve"> 2012. Ms pas d’effet sur la volatilité</w:t>
      </w:r>
      <w:r w:rsidRPr="00587DDE">
        <w:rPr>
          <w:rFonts w:ascii="Arial" w:hAnsi="Arial" w:cs="Arial"/>
          <w:color w:val="000000" w:themeColor="text1"/>
          <w:sz w:val="24"/>
          <w:szCs w:val="24"/>
        </w:rPr>
        <w:t>.</w:t>
      </w:r>
    </w:p>
    <w:p w14:paraId="4432062A"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4E2363E1" w14:textId="77777777" w:rsidR="00587DDE" w:rsidRPr="00587DDE" w:rsidRDefault="00587DDE" w:rsidP="00587DDE">
      <w:pPr>
        <w:pStyle w:val="Corps"/>
        <w:spacing w:line="276" w:lineRule="auto"/>
        <w:jc w:val="both"/>
        <w:rPr>
          <w:rFonts w:ascii="Arial" w:hAnsi="Arial" w:cs="Arial"/>
          <w:color w:val="000000" w:themeColor="text1"/>
          <w:sz w:val="24"/>
          <w:szCs w:val="24"/>
        </w:rPr>
      </w:pPr>
    </w:p>
    <w:p w14:paraId="3EBB9AC9" w14:textId="77777777" w:rsidR="00587DDE" w:rsidRPr="00587DDE" w:rsidRDefault="00587DDE" w:rsidP="00587DDE">
      <w:pPr>
        <w:spacing w:line="276" w:lineRule="auto"/>
        <w:jc w:val="both"/>
        <w:rPr>
          <w:rFonts w:ascii="Arial" w:hAnsi="Arial" w:cs="Arial"/>
          <w:color w:val="000000" w:themeColor="text1"/>
          <w:sz w:val="24"/>
          <w:szCs w:val="24"/>
        </w:rPr>
      </w:pPr>
    </w:p>
    <w:p w14:paraId="3E2DE803" w14:textId="77777777" w:rsidR="00587DDE" w:rsidRPr="00587DDE" w:rsidRDefault="00587DDE" w:rsidP="00587DDE">
      <w:pPr>
        <w:spacing w:line="276" w:lineRule="auto"/>
        <w:jc w:val="both"/>
        <w:rPr>
          <w:rFonts w:ascii="Arial" w:hAnsi="Arial" w:cs="Arial"/>
          <w:color w:val="000000" w:themeColor="text1"/>
          <w:sz w:val="24"/>
          <w:szCs w:val="24"/>
        </w:rPr>
      </w:pPr>
    </w:p>
    <w:p w14:paraId="022A9083" w14:textId="77777777" w:rsidR="00587DDE" w:rsidRPr="00587DDE" w:rsidRDefault="00587DDE" w:rsidP="00587DDE">
      <w:pPr>
        <w:spacing w:line="276" w:lineRule="auto"/>
        <w:jc w:val="both"/>
        <w:rPr>
          <w:rFonts w:ascii="Arial" w:hAnsi="Arial" w:cs="Arial"/>
          <w:color w:val="000000" w:themeColor="text1"/>
          <w:sz w:val="24"/>
          <w:szCs w:val="24"/>
        </w:rPr>
      </w:pPr>
    </w:p>
    <w:p w14:paraId="35F6A7C4" w14:textId="77777777" w:rsidR="00587DDE" w:rsidRPr="00587DDE" w:rsidRDefault="00587DDE" w:rsidP="00587DDE">
      <w:pPr>
        <w:spacing w:line="276" w:lineRule="auto"/>
        <w:jc w:val="both"/>
        <w:rPr>
          <w:rFonts w:ascii="Arial" w:hAnsi="Arial" w:cs="Arial"/>
          <w:color w:val="000000" w:themeColor="text1"/>
          <w:sz w:val="24"/>
          <w:szCs w:val="24"/>
        </w:rPr>
      </w:pPr>
    </w:p>
    <w:p w14:paraId="528ECA32" w14:textId="77777777" w:rsidR="00587DDE" w:rsidRPr="00587DDE" w:rsidRDefault="00C15922" w:rsidP="00587DDE">
      <w:pPr>
        <w:spacing w:line="276"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724800" behindDoc="0" locked="0" layoutInCell="1" allowOverlap="1" wp14:anchorId="6B92BE20" wp14:editId="7794C576">
                <wp:simplePos x="0" y="0"/>
                <wp:positionH relativeFrom="margin">
                  <wp:posOffset>5479992</wp:posOffset>
                </wp:positionH>
                <wp:positionV relativeFrom="paragraph">
                  <wp:posOffset>4042930</wp:posOffset>
                </wp:positionV>
                <wp:extent cx="997527" cy="45720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997527" cy="457200"/>
                        </a:xfrm>
                        <a:prstGeom prst="rect">
                          <a:avLst/>
                        </a:prstGeom>
                        <a:noFill/>
                        <a:ln w="6350">
                          <a:noFill/>
                        </a:ln>
                      </wps:spPr>
                      <wps:txbx>
                        <w:txbxContent>
                          <w:p w14:paraId="3829516C"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8</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2BE20" id="Zone de texte 36" o:spid="_x0000_s1043" type="#_x0000_t202" style="position:absolute;left:0;text-align:left;margin-left:431.5pt;margin-top:318.35pt;width:78.55pt;height:3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" filled="f" stroked="f" strokeweight=".5pt">
                <v:textbox>
                  <w:txbxContent>
                    <w:p w14:paraId="3829516C" w14:textId="77777777" w:rsidR="00C15922" w:rsidRPr="000C5D41" w:rsidRDefault="00C15922" w:rsidP="00C15922">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w:t>
                      </w:r>
                      <w:r>
                        <w:rPr>
                          <w:rFonts w:ascii="Arial" w:hAnsi="Arial" w:cs="Arial"/>
                          <w:color w:val="FFFFFF" w:themeColor="background1"/>
                          <w:sz w:val="44"/>
                          <w:szCs w:val="44"/>
                        </w:rPr>
                        <w:t>8</w:t>
                      </w:r>
                      <w:r w:rsidRPr="000C5D41">
                        <w:rPr>
                          <w:rFonts w:ascii="Arial" w:hAnsi="Arial" w:cs="Arial"/>
                          <w:color w:val="FFFFFF" w:themeColor="background1"/>
                          <w:sz w:val="44"/>
                          <w:szCs w:val="44"/>
                        </w:rPr>
                        <w:t>/ </w:t>
                      </w:r>
                      <w:r>
                        <w:rPr>
                          <w:rFonts w:ascii="Arial" w:hAnsi="Arial" w:cs="Arial"/>
                          <w:color w:val="FFFFFF" w:themeColor="background1"/>
                          <w:sz w:val="44"/>
                          <w:szCs w:val="44"/>
                        </w:rPr>
                        <w:t>18</w:t>
                      </w:r>
                    </w:p>
                  </w:txbxContent>
                </v:textbox>
                <w10:wrap anchorx="margin"/>
              </v:shape>
            </w:pict>
          </mc:Fallback>
        </mc:AlternateContent>
      </w:r>
    </w:p>
    <w:sectPr w:rsidR="00587DDE" w:rsidRPr="0058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6C72"/>
    <w:multiLevelType w:val="hybridMultilevel"/>
    <w:tmpl w:val="466608CA"/>
    <w:styleLink w:val="Puce"/>
    <w:lvl w:ilvl="0" w:tplc="7DF6B00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0A83C2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E601B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ADAD14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AFC318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170308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21C715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5CE861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93E0CF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BB30AD6"/>
    <w:multiLevelType w:val="hybridMultilevel"/>
    <w:tmpl w:val="AC06D9C8"/>
    <w:styleLink w:val="Tiret"/>
    <w:lvl w:ilvl="0" w:tplc="76D41E8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6AA11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13AF48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1D2ED0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EDCFE2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14886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A30AE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A0CDB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E6CFF6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4300289A"/>
    <w:multiLevelType w:val="hybridMultilevel"/>
    <w:tmpl w:val="AC06D9C8"/>
    <w:numStyleLink w:val="Tiret"/>
  </w:abstractNum>
  <w:abstractNum w:abstractNumId="3" w15:restartNumberingAfterBreak="0">
    <w:nsid w:val="619B3404"/>
    <w:multiLevelType w:val="hybridMultilevel"/>
    <w:tmpl w:val="466608CA"/>
    <w:numStyleLink w:val="Puce"/>
  </w:abstractNum>
  <w:num w:numId="1">
    <w:abstractNumId w:val="1"/>
  </w:num>
  <w:num w:numId="2">
    <w:abstractNumId w:val="2"/>
  </w:num>
  <w:num w:numId="3">
    <w:abstractNumId w:val="0"/>
  </w:num>
  <w:num w:numId="4">
    <w:abstractNumId w:val="3"/>
  </w:num>
  <w:num w:numId="5">
    <w:abstractNumId w:val="3"/>
    <w:lvlOverride w:ilvl="0">
      <w:lvl w:ilvl="0" w:tplc="CF2E9D2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C8498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09AFEA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B62F70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A1E633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301A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F2E0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818316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11E15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61740B6C">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8E4DF4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46B8959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231AEBE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5472002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0C0EE26A">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9E0EFD28">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1E69F26">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C12738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3"/>
    <w:lvlOverride w:ilvl="0">
      <w:lvl w:ilvl="0" w:tplc="CF2E9D2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6C8498AE">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F09AFEA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1B62F70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6A1E633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4301A8E">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32F2E0F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A8183166">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711E15C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8">
    <w:abstractNumId w:val="3"/>
    <w:lvlOverride w:ilvl="0">
      <w:lvl w:ilvl="0" w:tplc="CF2E9D2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C8498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09AFEA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B62F70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A1E633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4301A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F2E0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818316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11E15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DE"/>
    <w:rsid w:val="00587DDE"/>
    <w:rsid w:val="00C15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FBB9"/>
  <w15:chartTrackingRefBased/>
  <w15:docId w15:val="{6002CE59-E6B7-4AFC-A739-74A5347F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87DD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Corps">
    <w:name w:val="Corps"/>
    <w:rsid w:val="00587DD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587DDE"/>
    <w:rPr>
      <w:lang w:val="fr-FR"/>
    </w:rPr>
  </w:style>
  <w:style w:type="numbering" w:customStyle="1" w:styleId="Tiret">
    <w:name w:val="Tiret"/>
    <w:rsid w:val="00587DDE"/>
    <w:pPr>
      <w:numPr>
        <w:numId w:val="1"/>
      </w:numPr>
    </w:pPr>
  </w:style>
  <w:style w:type="numbering" w:customStyle="1" w:styleId="Puce">
    <w:name w:val="Puce"/>
    <w:rsid w:val="00587DD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6764</Words>
  <Characters>37203</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hansol</dc:creator>
  <cp:keywords/>
  <dc:description/>
  <cp:lastModifiedBy>carole hansol</cp:lastModifiedBy>
  <cp:revision>2</cp:revision>
  <dcterms:created xsi:type="dcterms:W3CDTF">2020-05-04T14:44:00Z</dcterms:created>
  <dcterms:modified xsi:type="dcterms:W3CDTF">2020-05-04T14:44:00Z</dcterms:modified>
</cp:coreProperties>
</file>